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F" w:rsidRPr="00414CD0" w:rsidRDefault="00AA3D3F" w:rsidP="00AA3D3F">
      <w:pPr>
        <w:bidi/>
        <w:spacing w:line="48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 w:rsidRPr="00414CD0"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  <w:t>الملخص العربي</w:t>
      </w:r>
      <w:r>
        <w:rPr>
          <w:rFonts w:ascii="Times New Roman" w:hAnsi="Times New Roman" w:cs="Times New Roman"/>
          <w:b/>
          <w:bCs/>
          <w:sz w:val="40"/>
          <w:szCs w:val="40"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  <w:t xml:space="preserve"> والمستخلص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صممت هذه الدراسة لتقييم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التأثيرات الوقائية لبعض مضادات الأكسدة</w:t>
      </w:r>
      <w:r>
        <w:rPr>
          <w:rFonts w:ascii="Times New Roman" w:hAnsi="Times New Roman" w:cs="Times New Roman"/>
          <w:sz w:val="28"/>
          <w:szCs w:val="28"/>
          <w:lang w:bidi="ar-EG"/>
        </w:rPr>
        <w:t>;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مثل</w:t>
      </w:r>
      <w:r>
        <w:rPr>
          <w:rFonts w:ascii="Times New Roman" w:hAnsi="Times New Roman" w:cs="Times New Roman"/>
          <w:sz w:val="28"/>
          <w:szCs w:val="28"/>
          <w:lang w:bidi="ar-EG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الثيموكينون و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الكوريستين بالمقارنة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إن- أسيتيل سيستايين وذلك علي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تدمير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الكبد الناتج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عملية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الإحتباس الدموي الكبدي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عل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ي الجر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ذا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ن الحية و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تعيين تعبيرات بروتينات أنديوسابل نيتريك أوكسيد سينسيز(أينوس) و إندوسيليال نيتريك أوكسيد سينسيز(إينوس) و إينوس ترافيكينج انديوسر(نوسترين) و إنيسيتول تراي-فوسفات سينسييز(أي-بي-إس)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،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كآلية محتملة لتأثير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>هم الوقائي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على ال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>كبد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قسمت الجرذ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>ان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عشوائياً إلى خمس مجموعات تتألف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كل منه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من 10 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>جر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ذ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>ان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. المجموعة الأولى بمثابة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مجموعة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ضابطة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(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أعطت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المحلول الملحي العادي و </w:t>
      </w:r>
      <w:r w:rsidRPr="0082123B">
        <w:rPr>
          <w:rFonts w:ascii="Times New Roman" w:hAnsi="Times New Roman" w:cs="Times New Roman"/>
          <w:sz w:val="28"/>
          <w:szCs w:val="28"/>
          <w:lang w:bidi="ar-EG"/>
        </w:rPr>
        <w:t>tween80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1%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بالحقن الفموي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 قد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أجريت </w:t>
      </w:r>
      <w:r w:rsidRPr="00C80AE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عليها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عملية مماثلة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للمجموعات الأخرى دون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ربط الثلاثي البابي والتي يطلق عليها عملية كاذبة أو عملية شام.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المجموعة 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2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تعرضت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لإحتباس الدموي الكبد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لمدة 30 دقيقة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ثم أتبعت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لمدة 30 دقيقة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. </w:t>
      </w:r>
      <w:r w:rsidRPr="00DF3B12">
        <w:rPr>
          <w:rFonts w:ascii="Times New Roman" w:hAnsi="Times New Roman" w:cs="Times New Roman"/>
          <w:sz w:val="28"/>
          <w:szCs w:val="28"/>
          <w:rtl/>
          <w:lang w:bidi="ar-EG"/>
        </w:rPr>
        <w:t>المجموعات 3 و 4 و 5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تم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إ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عطا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ئهم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إ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ن-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أسيتيل سيستايين بجرعة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300 مجم/كجم</w:t>
      </w:r>
      <w:r w:rsidRPr="00DF3B1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م</w:t>
      </w:r>
      <w:r w:rsidRPr="00DF3B12">
        <w:rPr>
          <w:rFonts w:ascii="Times New Roman" w:hAnsi="Times New Roman" w:cs="Times New Roman"/>
          <w:sz w:val="28"/>
          <w:szCs w:val="28"/>
          <w:rtl/>
          <w:lang w:bidi="ar-EG"/>
        </w:rPr>
        <w:t>ذا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بة في المحلول الملحي العادي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مباشرة قبل إعطاء الجرعة)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 الثيموكينون بجرعة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20 مجم/كجم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معلقة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في المحلول الملحي العادي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+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%t</w:t>
      </w:r>
      <w:r w:rsidRPr="0082123B">
        <w:rPr>
          <w:rFonts w:ascii="Times New Roman" w:hAnsi="Times New Roman" w:cs="Times New Roman"/>
          <w:sz w:val="28"/>
          <w:szCs w:val="28"/>
          <w:lang w:bidi="ar-EG"/>
        </w:rPr>
        <w:t>ween80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1)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و الكوريستين بجرعة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20 مجم/كجم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معلقة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في المحلول الملحي العادي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+</w:t>
      </w:r>
      <w:r w:rsidRPr="00DF3B12">
        <w:rPr>
          <w:rFonts w:ascii="Times New Roman" w:hAnsi="Times New Roman" w:cs="Times New Roman"/>
          <w:sz w:val="28"/>
          <w:szCs w:val="28"/>
          <w:lang w:bidi="ar-EG"/>
        </w:rPr>
        <w:t xml:space="preserve">% </w:t>
      </w:r>
      <w:r w:rsidRPr="0082123B">
        <w:rPr>
          <w:rFonts w:ascii="Times New Roman" w:hAnsi="Times New Roman" w:cs="Times New Roman"/>
          <w:sz w:val="28"/>
          <w:szCs w:val="28"/>
          <w:lang w:bidi="ar-EG"/>
        </w:rPr>
        <w:t>tween80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1)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، على التوالي.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وقد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تم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إ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عطاء الجر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ذ</w:t>
      </w:r>
      <w:r w:rsidRPr="00DF3B12">
        <w:rPr>
          <w:rFonts w:ascii="Times New Roman" w:hAnsi="Times New Roman" w:cs="Times New Roman" w:hint="cs"/>
          <w:sz w:val="28"/>
          <w:szCs w:val="28"/>
          <w:rtl/>
          <w:lang w:bidi="ar-EG"/>
        </w:rPr>
        <w:t>ان هذه الجرعات يوميا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ً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وذلك عن طريق الحقن الفموي لمدة عشرة أيام متتالية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قبل التعرض ل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عملية الإحتباس الدموي الكبدي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عادة السريان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عملية الإحتباس الدموي في الكبد</w:t>
      </w:r>
      <w:r w:rsidRPr="005455B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جراحيا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"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عن طريق ربط الثلاثي البابي (الشريان الكبدي و الوريد البابي والقناة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الصفراوية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  <w:r w:rsidRPr="005455B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ال</w:t>
      </w:r>
      <w:r w:rsidRPr="005455BB">
        <w:rPr>
          <w:rFonts w:ascii="Times New Roman" w:hAnsi="Times New Roman" w:cs="Times New Roman" w:hint="cs"/>
          <w:sz w:val="28"/>
          <w:szCs w:val="28"/>
          <w:rtl/>
          <w:lang w:bidi="ar-EG"/>
        </w:rPr>
        <w:t>لذي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5455BB">
        <w:rPr>
          <w:rFonts w:ascii="Times New Roman" w:hAnsi="Times New Roman" w:cs="Times New Roman" w:hint="cs"/>
          <w:sz w:val="28"/>
          <w:szCs w:val="28"/>
          <w:rtl/>
          <w:lang w:bidi="ar-EG"/>
        </w:rPr>
        <w:t>ي</w:t>
      </w:r>
      <w:r w:rsidRPr="005455BB">
        <w:rPr>
          <w:rFonts w:ascii="Times New Roman" w:hAnsi="Times New Roman" w:cs="Times New Roman"/>
          <w:sz w:val="28"/>
          <w:szCs w:val="28"/>
          <w:rtl/>
          <w:lang w:bidi="ar-EG"/>
        </w:rPr>
        <w:t>زود الفصوص ال</w:t>
      </w:r>
      <w:r w:rsidRPr="005455BB">
        <w:rPr>
          <w:rFonts w:ascii="Times New Roman" w:hAnsi="Times New Roman" w:cs="Times New Roman" w:hint="cs"/>
          <w:sz w:val="28"/>
          <w:szCs w:val="28"/>
          <w:rtl/>
          <w:lang w:bidi="ar-EG"/>
        </w:rPr>
        <w:t>وسطى</w:t>
      </w:r>
      <w:r w:rsidRPr="005455B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وا</w:t>
      </w:r>
      <w:r w:rsidRPr="005455BB">
        <w:rPr>
          <w:rFonts w:ascii="Times New Roman" w:hAnsi="Times New Roman" w:cs="Times New Roman" w:hint="cs"/>
          <w:sz w:val="28"/>
          <w:szCs w:val="28"/>
          <w:rtl/>
          <w:lang w:bidi="ar-EG"/>
        </w:rPr>
        <w:t>ليسرى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(حوالي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70% من مجموع كتلة الكبد)،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لمدة 30 دقيقة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بواسطة مشبك صغير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متبوعاً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5455BB">
        <w:rPr>
          <w:rFonts w:ascii="Times New Roman" w:hAnsi="Times New Roman" w:cs="Times New Roman"/>
          <w:sz w:val="28"/>
          <w:szCs w:val="28"/>
          <w:rtl/>
          <w:lang w:bidi="ar-EG"/>
        </w:rPr>
        <w:t>ب</w:t>
      </w:r>
      <w:r w:rsidRPr="005455BB">
        <w:rPr>
          <w:rFonts w:ascii="Times New Roman" w:hAnsi="Times New Roman" w:cs="Times New Roman" w:hint="cs"/>
          <w:sz w:val="28"/>
          <w:szCs w:val="28"/>
          <w:rtl/>
          <w:lang w:bidi="ar-EG"/>
        </w:rPr>
        <w:t>فك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المشبك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إعادة السريان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للكبد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لمدة 30 دقيقة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  <w:r w:rsidRPr="0067491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Pr="00C801F5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وقد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قيمت آثار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كلاً من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الثيموكينون</w:t>
      </w:r>
      <w:r w:rsidRPr="00AC2DF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 الكوريستين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إ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ن-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أسيتيل سيستايين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عن طريق تحليل وظائف الكبد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إنزيم أسبارتيت أمينوترانسفيريز(إيه-إس-تي)  وإنزيم ألانين أمينوترانسفيريز(إيه-إل-تي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)) و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قياس معايير الإجهاد التأكسدي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محتوى مادة مالون داي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ألديهايد الكبدية و مادة الجلوتاثيون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الكبدية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) و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تعيين تعبيرات بروتينات أنديوسابل نيتريك أوكسيد سينسيز(أينوس) و إندوسيليال نيتريك أوكسيد سينسيز(إينوس) و إينوس ترافيكينج انديوسر(نوسترين) و إنيسيتول تراي-فوسفات سينسييز(أي-بي-إس) في عينات الكبد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بواسطة تحليل الإستشعاع المناعي. و</w:t>
      </w:r>
      <w:r w:rsidRPr="00EC314A">
        <w:rPr>
          <w:rFonts w:ascii="Times New Roman" w:hAnsi="Times New Roman" w:cs="Times New Roman"/>
          <w:sz w:val="28"/>
          <w:szCs w:val="28"/>
          <w:rtl/>
          <w:lang w:bidi="ar-EG"/>
        </w:rPr>
        <w:t>أيضا تم تحديد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نشاط إنزيم مايلوبيروكسيديز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>الكبد</w:t>
      </w:r>
      <w:r w:rsidRPr="00EC314A">
        <w:rPr>
          <w:rFonts w:ascii="Times New Roman" w:hAnsi="Times New Roman" w:cs="Times New Roman" w:hint="cs"/>
          <w:sz w:val="28"/>
          <w:szCs w:val="28"/>
          <w:rtl/>
          <w:lang w:bidi="ar-EG"/>
        </w:rPr>
        <w:t>ي 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انتاج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مادة أوكسيد النيتريك الكبدية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82123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بالإضافة إلى تحليل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التغيرات النسيجية المرضية المصاحبة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C281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ويمكن تلخيص "النتائج الرئيسية" </w:t>
      </w:r>
      <w:r w:rsidRPr="00AC281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</w:t>
      </w:r>
      <w:r w:rsidRPr="00AC281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هذه الدراسة</w:t>
      </w:r>
      <w:r w:rsidRPr="00AC281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</w:t>
      </w:r>
      <w:r w:rsidRPr="00AC281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لى </w:t>
      </w:r>
      <w:r w:rsidRPr="00AC281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يلي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: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9A273D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- تأثير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عملية </w:t>
      </w:r>
      <w:r w:rsidRPr="009A273D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الإحتباس الدموي الكبدي المتبوع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  <w:r w:rsidRPr="009A273D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بإعادة السريان علي الكبد في الجرذان الحية: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أسفرت عملية</w:t>
      </w:r>
      <w:r w:rsidRPr="007E545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الإحتباس الدموي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الكبدي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لمدة 30 دقيقة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المتبوعة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لمدة 30 دقيقة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عن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النتائج التالية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زيادة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في نشاط إنزيمات الكبد (إنزيم إيه-إس-تي و إنزيم إيه-إل-تي).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زيادة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في نشاط إنزيم مايلوبيروكسيديز الكبدي.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ج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 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مادة مالون داي ألديهايد الكبدية التى تعتبر كمؤشر حيوي لمقدار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د-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محتوي الكبد من مادة الجلوتاثيون والتى تقلل من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ه- تغير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ملحوظ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النسيج الكبدي 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اتساع و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إحتقان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الوريد المركزي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بالاضافة الي إتساع وإحتقان دموي للخلايا البينية للكبد والمبطنة بخلايا كوبفر المنشطة. وأيضا </w:t>
      </w:r>
      <w:r w:rsidRPr="00B21057">
        <w:rPr>
          <w:rFonts w:ascii="Times New Roman" w:hAnsi="Times New Roman" w:cs="Times New Roman"/>
          <w:sz w:val="28"/>
          <w:szCs w:val="28"/>
          <w:rtl/>
          <w:lang w:bidi="ar-EG"/>
        </w:rPr>
        <w:t>تظهر العديد من خلايا الكبد نوى متنكرزه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ضمور في السائل الهلامي</w:t>
      </w:r>
      <w:r w:rsidRPr="00CC7C6A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21057">
        <w:rPr>
          <w:rFonts w:ascii="Times New Roman" w:hAnsi="Times New Roman" w:cs="Times New Roman"/>
          <w:sz w:val="28"/>
          <w:szCs w:val="28"/>
          <w:rtl/>
          <w:lang w:bidi="ar-EG"/>
        </w:rPr>
        <w:t>وتسلل الخلايا التحريضية</w:t>
      </w:r>
      <w:r w:rsidRPr="00CC7C6A">
        <w:rPr>
          <w:rFonts w:ascii="Times New Roman" w:hAnsi="Times New Roman" w:cs="Times New Roman"/>
          <w:sz w:val="28"/>
          <w:szCs w:val="28"/>
          <w:lang w:bidi="ar-EG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زيادة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في تعبير بروتين أينوس مع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 في إ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نتاج مادة النيتريك أوكسيد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الكبدية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ز-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في تعبير بروتين إينوس مع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 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تعبير بروتين نوسترين.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Pr="00C801F5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ح-</w:t>
      </w:r>
      <w:r w:rsidRPr="00434E7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زيادة حقيقية في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تعبير بروتين أي-بي-إس</w:t>
      </w:r>
      <w:r w:rsidRPr="00C80AE0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- تأثيرالمعالجة المسبقة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إن- أسيتيل سيستايين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ع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لي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تدمير الكبد الناجم عن عملية 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الإحتباس الدموي المتبوع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ة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بإعادة السريان: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أ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سفرت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D35E6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المعالجة المسبقة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إن- أسيتيل سيستايين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300 مجم/كجم/يوم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لمدة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10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أيام قبل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التعرض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لعملية ا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لإحتباس الدموي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</w:t>
      </w:r>
      <w:r w:rsidRPr="00DE5B93">
        <w:rPr>
          <w:rFonts w:ascii="Times New Roman" w:hAnsi="Times New Roman" w:cs="Times New Roman"/>
          <w:sz w:val="28"/>
          <w:szCs w:val="28"/>
          <w:rtl/>
          <w:lang w:bidi="ar-EG"/>
        </w:rPr>
        <w:t>عن النتائج التالية: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إنزيمات الكبد (إنزيم إيه-إس-تي و إنزيم إيه-إل-تي).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 مايلوبيروكسيديز الكبدي.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ج-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مادة مالون داي ألديهايد الكبدية التى تعتبر كمؤشر حيوي لمقدار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د-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محتوي الكبد من مادة الجلوتاثيون والتى تقلل من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ه- </w:t>
      </w:r>
      <w:r w:rsidRPr="00C26E2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الحفاظ على الصورة </w:t>
      </w:r>
      <w:r w:rsidRPr="00C26E21">
        <w:rPr>
          <w:rFonts w:ascii="Times New Roman" w:hAnsi="Times New Roman" w:cs="Times New Roman" w:hint="cs"/>
          <w:sz w:val="28"/>
          <w:szCs w:val="28"/>
          <w:rtl/>
          <w:lang w:bidi="ar-EG"/>
        </w:rPr>
        <w:t>الطبيعية للنسيج الكبدي</w:t>
      </w:r>
      <w:r w:rsidRPr="00C26E2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. وفي الوقت نفسه، لا يزال الوريد المركزي </w:t>
      </w:r>
      <w:r w:rsidRPr="00C26E21">
        <w:rPr>
          <w:rFonts w:ascii="Times New Roman" w:hAnsi="Times New Roman" w:cs="Times New Roman" w:hint="cs"/>
          <w:sz w:val="28"/>
          <w:szCs w:val="28"/>
          <w:rtl/>
          <w:lang w:bidi="ar-EG"/>
        </w:rPr>
        <w:t>محتقن ومتسع.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في تعبير بروتين أينوس 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انتاج مادة النيتريك أوكسيد.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ز-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تعبير بروتين إينوس مع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 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تعبير بروتين نوسترين.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ح-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ليس له تأثير علي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تعبير بروتين أي-بي-إس.</w:t>
      </w:r>
      <w:r w:rsidRPr="004014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3</w:t>
      </w:r>
      <w:r w:rsidRPr="007E545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تأثيرالمعالجة المسبقة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الثيموكي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نو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ن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ع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لي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تدمير الكبد الناجم عن عملية 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الإحتباس الدموي المتبوع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ة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بإعادة السريان: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أسفرت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D35E6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المعالجة المسبقة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الثيموكينون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20 مجم/كجم/يوم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)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لمدة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10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أيام قبل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التعرض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لعملية ا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لإحتباس الدموي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</w:t>
      </w:r>
      <w:r w:rsidRPr="00DE5B93">
        <w:rPr>
          <w:rFonts w:ascii="Times New Roman" w:hAnsi="Times New Roman" w:cs="Times New Roman"/>
          <w:sz w:val="28"/>
          <w:szCs w:val="28"/>
          <w:rtl/>
          <w:lang w:bidi="ar-EG"/>
        </w:rPr>
        <w:t>عن النتائج التالية: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إنزيمات الكبد (إنزيم إيه-إس-تي و إنزيم إيه-إل-تي).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 مايلوبيروكسيديز الكبدي.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ج-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مادة مالون داي ألديهايد الكبدية التى تعتبر كمؤشر حيوي لمقدار الإجهاد التأكسدي في الكبد.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د-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محتوي الكبد من مادة الجلوتاثيون والتى تقلل من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ه-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غالبية الفصيصات الكبدية 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>محافظة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على 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بنية 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>عادية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للنسيج الكبدي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إ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>ح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تقان وإ</w:t>
      </w:r>
      <w:r w:rsidRPr="000D0B88">
        <w:rPr>
          <w:rFonts w:ascii="Times New Roman" w:hAnsi="Times New Roman" w:cs="Times New Roman" w:hint="cs"/>
          <w:sz w:val="28"/>
          <w:szCs w:val="28"/>
          <w:rtl/>
          <w:lang w:bidi="ar-EG"/>
        </w:rPr>
        <w:t>تساع</w:t>
      </w:r>
      <w:r w:rsidRPr="000D0B8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الوريد المركزي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في تعبير بروتين أينوس 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انتاج مادة النيتريك أوكسيد.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ز-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تعبير بروتين إينوس مع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 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تعبير بروتين نوسترين.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ح-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في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تعبير بروتين أي-بي-إس.</w:t>
      </w:r>
      <w:r w:rsidRPr="004014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 w:rsidRPr="007E545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- 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تأثيرالمعالجة المسبقة ب</w:t>
      </w:r>
      <w:r w:rsidRPr="007E545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الكوريستين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ع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لي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تدمير الكبد الناجم عن عملية 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الإحتباس الدموي المتبوع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ة</w:t>
      </w:r>
      <w:r w:rsidRPr="00C917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بإعادة السريان: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أسفرت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D35E6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المعالجة المسبقة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الكوريستين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(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20 مجم/كجم/يوم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)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لمدة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10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أيام قبل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التعرض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لعملية ا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لإحتباس الدموي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</w:t>
      </w:r>
      <w:r w:rsidRPr="00DE5B93">
        <w:rPr>
          <w:rFonts w:ascii="Times New Roman" w:hAnsi="Times New Roman" w:cs="Times New Roman"/>
          <w:sz w:val="28"/>
          <w:szCs w:val="28"/>
          <w:rtl/>
          <w:lang w:bidi="ar-EG"/>
        </w:rPr>
        <w:t>عن النتائج التالية: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إنزيمات الكبد (إنزيم إيه-إس-تي و إنزيم إيه-إل-تي).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نشاط إنزيم مايلوبيروكسيديز الكبدي.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ج-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مادة مالون داي ألديهايد الكبدية التى تعتبر كمؤشر حيوي لمقدار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د-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محتوي الكبد من مادة الجلوتاثيون والتى تقلل من الإجهاد التأكسدي في الكبد.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ه- </w:t>
      </w:r>
      <w:r w:rsidRPr="00C26E2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الحفاظ على الصورة </w:t>
      </w:r>
      <w:r w:rsidRPr="00C26E21">
        <w:rPr>
          <w:rFonts w:ascii="Times New Roman" w:hAnsi="Times New Roman" w:cs="Times New Roman" w:hint="cs"/>
          <w:sz w:val="28"/>
          <w:szCs w:val="28"/>
          <w:rtl/>
          <w:lang w:bidi="ar-EG"/>
        </w:rPr>
        <w:t>الطبيعية للنسيج الكبدي</w:t>
      </w:r>
      <w:r w:rsidRPr="00C26E21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. وفي الوقت نفسه، لا يزال الوريد المركزي </w:t>
      </w:r>
      <w:r w:rsidRPr="00C26E21">
        <w:rPr>
          <w:rFonts w:ascii="Times New Roman" w:hAnsi="Times New Roman" w:cs="Times New Roman" w:hint="cs"/>
          <w:sz w:val="28"/>
          <w:szCs w:val="28"/>
          <w:rtl/>
          <w:lang w:bidi="ar-EG"/>
        </w:rPr>
        <w:t>محتقن ومتسع.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و-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في تعبير بروتين أينوس 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قلة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انتاج مادة النيتريك أوكسيد.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ز-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زيادة حقيقية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في تعبير بروتين إينوس مع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قلة حقيقية في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تعبير بروتين نوسترين.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ح-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قلة حقيقية في 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>تعبير بروتين أي-بي-إس.</w:t>
      </w:r>
      <w:r w:rsidRPr="004014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AA3D3F" w:rsidRDefault="00AA3D3F" w:rsidP="00AA3D3F">
      <w:pPr>
        <w:tabs>
          <w:tab w:val="left" w:pos="567"/>
          <w:tab w:val="left" w:pos="2505"/>
        </w:tabs>
        <w:spacing w:line="480" w:lineRule="auto"/>
        <w:ind w:firstLine="0"/>
        <w:jc w:val="righ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7E545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إستناد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اً</w:t>
      </w:r>
      <w:r w:rsidRPr="007E545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علي النتائج السابقة يمكننا استنتاج ما يلي: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1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أسفرت عملية</w:t>
      </w:r>
      <w:r w:rsidRPr="007E545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الإحتباس 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الدموي الكبدي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عن </w:t>
      </w:r>
      <w:r w:rsidRPr="00271E3F">
        <w:rPr>
          <w:rFonts w:ascii="Times New Roman" w:hAnsi="Times New Roman" w:cs="Times New Roman" w:hint="cs"/>
          <w:sz w:val="28"/>
          <w:szCs w:val="28"/>
          <w:rtl/>
          <w:lang w:bidi="ar-EG"/>
        </w:rPr>
        <w:t>تدمير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حقيقي</w:t>
      </w:r>
      <w:r w:rsidRPr="00271E3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لل</w:t>
      </w:r>
      <w:r w:rsidRPr="00271E3F">
        <w:rPr>
          <w:rFonts w:ascii="Times New Roman" w:hAnsi="Times New Roman" w:cs="Times New Roman" w:hint="cs"/>
          <w:sz w:val="28"/>
          <w:szCs w:val="28"/>
          <w:rtl/>
          <w:lang w:bidi="ar-EG"/>
        </w:rPr>
        <w:t>كبد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وذلك بسبب الإجهاد التأكسدي و الإجهاد النيتروزي وعوامل الإلتهاب.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2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- أظهر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تا مادتا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الثيموكينون والكوريستين وقاية للكبد أكثر وضوحاً حيث أنهما إستعادا بنجاح شكل و وظيفة الكبد. وأيضا، أحالا دون الإجهاد التأكسدي و النيتروزي الناجمان عن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عملية 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الإحتباس الدموي الكبدي المتبوع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بإعادة السريان بالمقارنة ب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مادة 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إن- أسيتيل سيستايين.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3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- وباﻹضافة إلى ذلك،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فإن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ألية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وقاية الكبد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ية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مادتا ا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لثيموكينون والكوريستين، جزئيا على الأقل، عن طريق تحوير تعبيرات بروتينات أينوس و إينوس و نوسترين و أي-بي-إس.</w:t>
      </w:r>
    </w:p>
    <w:p w:rsidR="00AA3D3F" w:rsidRDefault="00AA3D3F" w:rsidP="00AA3D3F">
      <w:pPr>
        <w:bidi/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 w:rsidRPr="009214F0">
        <w:rPr>
          <w:rFonts w:ascii="Times New Roman" w:hAnsi="Times New Roman" w:cs="Times New Roman"/>
          <w:sz w:val="28"/>
          <w:szCs w:val="28"/>
          <w:rtl/>
          <w:lang w:bidi="ar-EG"/>
        </w:rPr>
        <w:t>- ينبغي أن تظل التحقيقات كذلك حتي يتم التحقيق في استخداماتها المحتملة في التجارب السريرية.</w:t>
      </w:r>
    </w:p>
    <w:p w:rsidR="00AA3D3F" w:rsidRPr="00A714DE" w:rsidRDefault="00AA3D3F" w:rsidP="00AA3D3F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</w:p>
    <w:p w:rsidR="00AA3D3F" w:rsidRDefault="00AA3D3F" w:rsidP="007F0DD8">
      <w:pPr>
        <w:ind w:firstLine="0"/>
        <w:rPr>
          <w:lang w:bidi="ar-EG"/>
        </w:rPr>
      </w:pPr>
      <w:bookmarkStart w:id="0" w:name="_GoBack"/>
      <w:bookmarkEnd w:id="0"/>
    </w:p>
    <w:sectPr w:rsidR="00AA3D3F" w:rsidSect="00D71BC7">
      <w:headerReference w:type="default" r:id="rId7"/>
      <w:pgSz w:w="11906" w:h="16838"/>
      <w:pgMar w:top="1440" w:right="1800" w:bottom="1440" w:left="1843" w:header="708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6D" w:rsidRDefault="009A2E6D" w:rsidP="00AA3D3F">
      <w:pPr>
        <w:spacing w:before="0" w:after="0" w:line="240" w:lineRule="auto"/>
      </w:pPr>
      <w:r>
        <w:separator/>
      </w:r>
    </w:p>
  </w:endnote>
  <w:endnote w:type="continuationSeparator" w:id="0">
    <w:p w:rsidR="009A2E6D" w:rsidRDefault="009A2E6D" w:rsidP="00AA3D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6D" w:rsidRDefault="009A2E6D" w:rsidP="00AA3D3F">
      <w:pPr>
        <w:spacing w:before="0" w:after="0" w:line="240" w:lineRule="auto"/>
      </w:pPr>
      <w:r>
        <w:separator/>
      </w:r>
    </w:p>
  </w:footnote>
  <w:footnote w:type="continuationSeparator" w:id="0">
    <w:p w:rsidR="009A2E6D" w:rsidRDefault="009A2E6D" w:rsidP="00AA3D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DF" w:rsidRPr="00780047" w:rsidRDefault="009A2E6D" w:rsidP="005A1B7C">
    <w:pPr>
      <w:pStyle w:val="Header"/>
      <w:jc w:val="right"/>
      <w:rPr>
        <w:rFonts w:asciiTheme="majorBidi" w:hAnsiTheme="majorBidi" w:cstheme="majorBidi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3F"/>
    <w:rsid w:val="007F0DD8"/>
    <w:rsid w:val="009A2E6D"/>
    <w:rsid w:val="00AA3D3F"/>
    <w:rsid w:val="00D611D7"/>
    <w:rsid w:val="00E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3F"/>
    <w:pPr>
      <w:spacing w:before="240" w:after="240" w:line="36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D3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3F"/>
  </w:style>
  <w:style w:type="paragraph" w:styleId="Footer">
    <w:name w:val="footer"/>
    <w:basedOn w:val="Normal"/>
    <w:link w:val="FooterChar"/>
    <w:uiPriority w:val="99"/>
    <w:unhideWhenUsed/>
    <w:rsid w:val="00AA3D3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3F"/>
  </w:style>
  <w:style w:type="paragraph" w:customStyle="1" w:styleId="Default">
    <w:name w:val="Default"/>
    <w:rsid w:val="00AA3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987</Words>
  <Characters>5629</Characters>
  <Application>Microsoft Office Word</Application>
  <DocSecurity>0</DocSecurity>
  <Lines>46</Lines>
  <Paragraphs>13</Paragraphs>
  <ScaleCrop>false</ScaleCrop>
  <Company>Grizli777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M.abdelbaset</dc:creator>
  <cp:lastModifiedBy>M.abdelbaset</cp:lastModifiedBy>
  <cp:revision>2</cp:revision>
  <dcterms:created xsi:type="dcterms:W3CDTF">2015-08-03T17:50:00Z</dcterms:created>
  <dcterms:modified xsi:type="dcterms:W3CDTF">2015-08-24T11:32:00Z</dcterms:modified>
</cp:coreProperties>
</file>