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D9" w:rsidRDefault="009E13D9" w:rsidP="009E13D9">
      <w:pPr>
        <w:jc w:val="center"/>
        <w:rPr>
          <w:rFonts w:asciiTheme="majorBidi" w:hAnsiTheme="majorBidi" w:cstheme="majorBidi"/>
          <w:sz w:val="68"/>
          <w:szCs w:val="68"/>
        </w:rPr>
      </w:pPr>
    </w:p>
    <w:p w:rsidR="00522A97" w:rsidRPr="009E13D9" w:rsidRDefault="009E13D9" w:rsidP="009E13D9">
      <w:pPr>
        <w:jc w:val="center"/>
        <w:rPr>
          <w:rFonts w:asciiTheme="majorBidi" w:hAnsiTheme="majorBidi" w:cstheme="majorBidi"/>
          <w:sz w:val="68"/>
          <w:szCs w:val="68"/>
        </w:rPr>
      </w:pPr>
      <w:r w:rsidRPr="009E13D9">
        <w:rPr>
          <w:rFonts w:asciiTheme="majorBidi" w:hAnsiTheme="majorBidi" w:cstheme="majorBidi"/>
          <w:sz w:val="68"/>
          <w:szCs w:val="68"/>
        </w:rPr>
        <w:t>Study of Optical Excitation of Some Atoms by Electron Impact</w:t>
      </w:r>
    </w:p>
    <w:p w:rsidR="009E13D9" w:rsidRDefault="009E13D9" w:rsidP="009E13D9">
      <w:pPr>
        <w:jc w:val="center"/>
        <w:rPr>
          <w:rFonts w:asciiTheme="majorBidi" w:hAnsiTheme="majorBidi" w:cstheme="majorBidi"/>
          <w:sz w:val="28"/>
          <w:szCs w:val="28"/>
        </w:rPr>
      </w:pP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M.Sc. Thesis</w:t>
      </w: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Submitted for the award of M. Sc. Degree in Physics</w:t>
      </w:r>
    </w:p>
    <w:p w:rsidR="009E13D9" w:rsidRPr="009E13D9" w:rsidRDefault="009E13D9" w:rsidP="009E13D9">
      <w:pPr>
        <w:jc w:val="center"/>
        <w:rPr>
          <w:rFonts w:asciiTheme="majorBidi" w:hAnsiTheme="majorBidi" w:cstheme="majorBidi"/>
          <w:sz w:val="36"/>
          <w:szCs w:val="36"/>
        </w:rPr>
      </w:pPr>
      <w:r>
        <w:rPr>
          <w:rFonts w:asciiTheme="majorBidi" w:hAnsiTheme="majorBidi" w:cstheme="majorBidi"/>
          <w:sz w:val="36"/>
          <w:szCs w:val="36"/>
        </w:rPr>
        <w:t>b</w:t>
      </w:r>
      <w:r w:rsidRPr="009E13D9">
        <w:rPr>
          <w:rFonts w:asciiTheme="majorBidi" w:hAnsiTheme="majorBidi" w:cstheme="majorBidi"/>
          <w:sz w:val="36"/>
          <w:szCs w:val="36"/>
        </w:rPr>
        <w:t>y</w:t>
      </w:r>
    </w:p>
    <w:p w:rsidR="009E13D9" w:rsidRPr="009E13D9" w:rsidRDefault="009E13D9" w:rsidP="009E13D9">
      <w:pPr>
        <w:jc w:val="center"/>
        <w:rPr>
          <w:rFonts w:asciiTheme="majorBidi" w:hAnsiTheme="majorBidi" w:cstheme="majorBidi"/>
          <w:b/>
          <w:bCs/>
          <w:sz w:val="60"/>
          <w:szCs w:val="60"/>
        </w:rPr>
      </w:pPr>
      <w:r w:rsidRPr="009E13D9">
        <w:rPr>
          <w:rFonts w:asciiTheme="majorBidi" w:hAnsiTheme="majorBidi" w:cstheme="majorBidi"/>
          <w:b/>
          <w:bCs/>
          <w:sz w:val="60"/>
          <w:szCs w:val="60"/>
        </w:rPr>
        <w:t>Mohamed Shaban Said</w:t>
      </w:r>
    </w:p>
    <w:p w:rsidR="009E13D9" w:rsidRDefault="009E13D9" w:rsidP="009E13D9">
      <w:pPr>
        <w:jc w:val="center"/>
        <w:rPr>
          <w:rFonts w:asciiTheme="majorBidi" w:hAnsiTheme="majorBidi" w:cstheme="majorBidi"/>
          <w:sz w:val="28"/>
          <w:szCs w:val="28"/>
        </w:rPr>
      </w:pP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In</w:t>
      </w:r>
    </w:p>
    <w:p w:rsidR="009E13D9" w:rsidRPr="009E13D9" w:rsidRDefault="009E13D9" w:rsidP="009E13D9">
      <w:pPr>
        <w:jc w:val="center"/>
        <w:rPr>
          <w:rFonts w:asciiTheme="majorBidi" w:hAnsiTheme="majorBidi" w:cstheme="majorBidi"/>
          <w:b/>
          <w:bCs/>
          <w:sz w:val="60"/>
          <w:szCs w:val="60"/>
        </w:rPr>
      </w:pPr>
      <w:r w:rsidRPr="009E13D9">
        <w:rPr>
          <w:rFonts w:asciiTheme="majorBidi" w:hAnsiTheme="majorBidi" w:cstheme="majorBidi"/>
          <w:b/>
          <w:bCs/>
          <w:sz w:val="60"/>
          <w:szCs w:val="60"/>
        </w:rPr>
        <w:t>EXPERIMENTAL PHYSICS</w:t>
      </w:r>
    </w:p>
    <w:p w:rsidR="009E13D9" w:rsidRDefault="009E13D9" w:rsidP="009E13D9">
      <w:pPr>
        <w:jc w:val="center"/>
        <w:rPr>
          <w:rFonts w:asciiTheme="majorBidi" w:hAnsiTheme="majorBidi" w:cstheme="majorBidi"/>
          <w:sz w:val="28"/>
          <w:szCs w:val="28"/>
        </w:rPr>
      </w:pPr>
    </w:p>
    <w:p w:rsidR="009E13D9" w:rsidRPr="009E13D9" w:rsidRDefault="009E13D9" w:rsidP="009E13D9">
      <w:pPr>
        <w:jc w:val="center"/>
        <w:rPr>
          <w:rFonts w:asciiTheme="majorBidi" w:hAnsiTheme="majorBidi" w:cstheme="majorBidi"/>
          <w:sz w:val="28"/>
          <w:szCs w:val="28"/>
        </w:rPr>
      </w:pP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To</w:t>
      </w: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Physics Department</w:t>
      </w: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Faculty of Science</w:t>
      </w:r>
    </w:p>
    <w:p w:rsidR="009E13D9" w:rsidRPr="009E13D9" w:rsidRDefault="009E13D9" w:rsidP="009E13D9">
      <w:pPr>
        <w:jc w:val="center"/>
        <w:rPr>
          <w:rFonts w:asciiTheme="majorBidi" w:hAnsiTheme="majorBidi" w:cstheme="majorBidi"/>
          <w:sz w:val="36"/>
          <w:szCs w:val="36"/>
        </w:rPr>
      </w:pPr>
      <w:r w:rsidRPr="009E13D9">
        <w:rPr>
          <w:rFonts w:asciiTheme="majorBidi" w:hAnsiTheme="majorBidi" w:cstheme="majorBidi"/>
          <w:sz w:val="36"/>
          <w:szCs w:val="36"/>
        </w:rPr>
        <w:t>Beni-Suef University</w:t>
      </w:r>
    </w:p>
    <w:p w:rsidR="009E13D9" w:rsidRPr="009E13D9" w:rsidRDefault="009E13D9" w:rsidP="009E13D9">
      <w:pPr>
        <w:jc w:val="center"/>
        <w:rPr>
          <w:rFonts w:asciiTheme="majorBidi" w:hAnsiTheme="majorBidi" w:cstheme="majorBidi"/>
          <w:b/>
          <w:bCs/>
          <w:sz w:val="36"/>
          <w:szCs w:val="36"/>
        </w:rPr>
      </w:pPr>
      <w:r w:rsidRPr="009E13D9">
        <w:rPr>
          <w:rFonts w:asciiTheme="majorBidi" w:hAnsiTheme="majorBidi" w:cstheme="majorBidi"/>
          <w:b/>
          <w:bCs/>
          <w:sz w:val="36"/>
          <w:szCs w:val="36"/>
        </w:rPr>
        <w:t>2006</w:t>
      </w:r>
    </w:p>
    <w:p w:rsidR="009E13D9" w:rsidRPr="009E13D9" w:rsidRDefault="009E13D9">
      <w:pPr>
        <w:rPr>
          <w:rFonts w:asciiTheme="majorBidi" w:hAnsiTheme="majorBidi" w:cstheme="majorBidi"/>
          <w:sz w:val="28"/>
          <w:szCs w:val="28"/>
        </w:rPr>
      </w:pPr>
    </w:p>
    <w:p w:rsidR="009E13D9" w:rsidRPr="009E13D9" w:rsidRDefault="009E13D9">
      <w:pPr>
        <w:rPr>
          <w:rFonts w:asciiTheme="majorBidi" w:hAnsiTheme="majorBidi" w:cstheme="majorBidi"/>
          <w:sz w:val="28"/>
          <w:szCs w:val="28"/>
        </w:rPr>
      </w:pPr>
    </w:p>
    <w:p w:rsidR="009E13D9" w:rsidRPr="009E13D9" w:rsidRDefault="009E13D9">
      <w:pPr>
        <w:rPr>
          <w:rFonts w:asciiTheme="majorBidi" w:hAnsiTheme="majorBidi" w:cstheme="majorBidi"/>
          <w:sz w:val="28"/>
          <w:szCs w:val="28"/>
        </w:rPr>
      </w:pPr>
    </w:p>
    <w:p w:rsidR="009E13D9" w:rsidRPr="009E13D9" w:rsidRDefault="009E13D9">
      <w:pPr>
        <w:rPr>
          <w:rFonts w:asciiTheme="majorBidi" w:hAnsiTheme="majorBidi" w:cstheme="majorBidi"/>
          <w:sz w:val="28"/>
          <w:szCs w:val="28"/>
        </w:rPr>
      </w:pPr>
    </w:p>
    <w:p w:rsidR="009E13D9" w:rsidRDefault="009E13D9" w:rsidP="009E13D9">
      <w:pPr>
        <w:jc w:val="center"/>
        <w:rPr>
          <w:rFonts w:asciiTheme="majorBidi" w:hAnsiTheme="majorBidi" w:cstheme="majorBidi"/>
          <w:sz w:val="52"/>
          <w:szCs w:val="52"/>
        </w:rPr>
      </w:pPr>
      <w:r w:rsidRPr="009E13D9">
        <w:rPr>
          <w:rFonts w:asciiTheme="majorBidi" w:hAnsiTheme="majorBidi" w:cstheme="majorBidi"/>
          <w:sz w:val="52"/>
          <w:szCs w:val="52"/>
        </w:rPr>
        <w:t>Abstract</w:t>
      </w:r>
    </w:p>
    <w:p w:rsidR="009E13D9" w:rsidRPr="009E13D9" w:rsidRDefault="009E13D9" w:rsidP="009E13D9">
      <w:pPr>
        <w:jc w:val="center"/>
        <w:rPr>
          <w:rFonts w:asciiTheme="majorBidi" w:hAnsiTheme="majorBidi" w:cstheme="majorBidi"/>
          <w:sz w:val="52"/>
          <w:szCs w:val="52"/>
        </w:rPr>
      </w:pPr>
    </w:p>
    <w:p w:rsidR="009E13D9" w:rsidRPr="009E13D9" w:rsidRDefault="009E13D9" w:rsidP="009E13D9">
      <w:pPr>
        <w:spacing w:line="360" w:lineRule="auto"/>
        <w:jc w:val="both"/>
        <w:rPr>
          <w:rFonts w:asciiTheme="majorBidi" w:hAnsiTheme="majorBidi" w:cstheme="majorBidi"/>
          <w:sz w:val="34"/>
          <w:szCs w:val="34"/>
        </w:rPr>
      </w:pPr>
      <w:r w:rsidRPr="009E13D9">
        <w:rPr>
          <w:rFonts w:asciiTheme="majorBidi" w:hAnsiTheme="majorBidi" w:cstheme="majorBidi"/>
          <w:sz w:val="32"/>
          <w:szCs w:val="32"/>
        </w:rPr>
        <w:t xml:space="preserve">   </w:t>
      </w:r>
      <w:r>
        <w:rPr>
          <w:rFonts w:asciiTheme="majorBidi" w:hAnsiTheme="majorBidi" w:cstheme="majorBidi"/>
          <w:sz w:val="34"/>
          <w:szCs w:val="34"/>
        </w:rPr>
        <w:t xml:space="preserve">       </w:t>
      </w:r>
      <w:r w:rsidRPr="009E13D9">
        <w:rPr>
          <w:rFonts w:asciiTheme="majorBidi" w:hAnsiTheme="majorBidi" w:cstheme="majorBidi"/>
          <w:sz w:val="34"/>
          <w:szCs w:val="34"/>
        </w:rPr>
        <w:t>An electron-atom crossed beam apparatus was used to study the optical excitation function and the polarization of the fluorescence emitted after the excitation process of Sr and Zn atoms by electron impact. The experimental data for the optical excitation function and polarization of the lines: SrI 5</w:t>
      </w:r>
      <w:r w:rsidRPr="009E13D9">
        <w:rPr>
          <w:rFonts w:asciiTheme="majorBidi" w:hAnsiTheme="majorBidi" w:cstheme="majorBidi"/>
          <w:sz w:val="34"/>
          <w:szCs w:val="34"/>
          <w:vertAlign w:val="superscript"/>
        </w:rPr>
        <w:t>1</w:t>
      </w:r>
      <w:r w:rsidRPr="009E13D9">
        <w:rPr>
          <w:rFonts w:asciiTheme="majorBidi" w:hAnsiTheme="majorBidi" w:cstheme="majorBidi"/>
          <w:sz w:val="34"/>
          <w:szCs w:val="34"/>
        </w:rPr>
        <w:t>P</w:t>
      </w:r>
      <w:r w:rsidRPr="009E13D9">
        <w:rPr>
          <w:rFonts w:asciiTheme="majorBidi" w:hAnsiTheme="majorBidi" w:cstheme="majorBidi"/>
          <w:sz w:val="34"/>
          <w:szCs w:val="34"/>
        </w:rPr>
        <w:sym w:font="Wingdings" w:char="F0E0"/>
      </w:r>
      <w:r w:rsidRPr="009E13D9">
        <w:rPr>
          <w:rFonts w:asciiTheme="majorBidi" w:hAnsiTheme="majorBidi" w:cstheme="majorBidi"/>
          <w:sz w:val="34"/>
          <w:szCs w:val="34"/>
        </w:rPr>
        <w:t xml:space="preserve"> 5</w:t>
      </w:r>
      <w:r w:rsidRPr="009E13D9">
        <w:rPr>
          <w:rFonts w:asciiTheme="majorBidi" w:hAnsiTheme="majorBidi" w:cstheme="majorBidi"/>
          <w:sz w:val="34"/>
          <w:szCs w:val="34"/>
          <w:vertAlign w:val="superscript"/>
        </w:rPr>
        <w:t>1</w:t>
      </w:r>
      <w:r>
        <w:rPr>
          <w:rFonts w:asciiTheme="majorBidi" w:hAnsiTheme="majorBidi" w:cstheme="majorBidi"/>
          <w:sz w:val="34"/>
          <w:szCs w:val="34"/>
        </w:rPr>
        <w:t>S</w:t>
      </w:r>
      <w:r w:rsidRPr="009E13D9">
        <w:rPr>
          <w:rFonts w:asciiTheme="majorBidi" w:hAnsiTheme="majorBidi" w:cstheme="majorBidi"/>
          <w:sz w:val="34"/>
          <w:szCs w:val="34"/>
        </w:rPr>
        <w:t>(</w:t>
      </w:r>
      <w:r>
        <w:rPr>
          <w:rFonts w:asciiTheme="majorBidi" w:hAnsiTheme="majorBidi" w:cstheme="majorBidi"/>
          <w:sz w:val="34"/>
          <w:szCs w:val="34"/>
        </w:rPr>
        <w:t>λ</w:t>
      </w:r>
      <w:r w:rsidRPr="009E13D9">
        <w:rPr>
          <w:rFonts w:asciiTheme="majorBidi" w:hAnsiTheme="majorBidi" w:cstheme="majorBidi"/>
          <w:sz w:val="34"/>
          <w:szCs w:val="34"/>
        </w:rPr>
        <w:t>=</w:t>
      </w:r>
      <w:r>
        <w:rPr>
          <w:rFonts w:asciiTheme="majorBidi" w:hAnsiTheme="majorBidi" w:cstheme="majorBidi"/>
          <w:sz w:val="34"/>
          <w:szCs w:val="34"/>
        </w:rPr>
        <w:t xml:space="preserve"> 4607</w:t>
      </w:r>
      <w:r w:rsidRPr="009E13D9">
        <w:rPr>
          <w:rFonts w:asciiTheme="majorBidi" w:hAnsiTheme="majorBidi" w:cstheme="majorBidi"/>
          <w:sz w:val="34"/>
          <w:szCs w:val="34"/>
        </w:rPr>
        <w:t xml:space="preserve">Å), </w:t>
      </w:r>
      <w:r w:rsidRPr="009E13D9">
        <w:rPr>
          <w:rFonts w:asciiTheme="majorBidi" w:hAnsiTheme="majorBidi" w:cstheme="majorBidi"/>
          <w:sz w:val="34"/>
          <w:szCs w:val="34"/>
        </w:rPr>
        <w:t>SrI</w:t>
      </w:r>
      <w:r w:rsidRPr="009E13D9">
        <w:rPr>
          <w:rFonts w:asciiTheme="majorBidi" w:hAnsiTheme="majorBidi" w:cstheme="majorBidi"/>
          <w:sz w:val="34"/>
          <w:szCs w:val="34"/>
        </w:rPr>
        <w:t>I</w:t>
      </w:r>
      <w:r w:rsidRPr="009E13D9">
        <w:rPr>
          <w:rFonts w:asciiTheme="majorBidi" w:hAnsiTheme="majorBidi" w:cstheme="majorBidi"/>
          <w:sz w:val="34"/>
          <w:szCs w:val="34"/>
        </w:rPr>
        <w:t xml:space="preserve"> 5</w:t>
      </w:r>
      <w:r w:rsidRPr="009E13D9">
        <w:rPr>
          <w:rFonts w:asciiTheme="majorBidi" w:hAnsiTheme="majorBidi" w:cstheme="majorBidi"/>
          <w:sz w:val="34"/>
          <w:szCs w:val="34"/>
          <w:vertAlign w:val="superscript"/>
        </w:rPr>
        <w:t>2</w:t>
      </w:r>
      <w:r w:rsidRPr="009E13D9">
        <w:rPr>
          <w:rFonts w:asciiTheme="majorBidi" w:hAnsiTheme="majorBidi" w:cstheme="majorBidi"/>
          <w:sz w:val="34"/>
          <w:szCs w:val="34"/>
        </w:rPr>
        <w:t>P</w:t>
      </w:r>
      <w:r w:rsidRPr="009E13D9">
        <w:rPr>
          <w:rFonts w:asciiTheme="majorBidi" w:hAnsiTheme="majorBidi" w:cstheme="majorBidi"/>
          <w:sz w:val="34"/>
          <w:szCs w:val="34"/>
          <w:vertAlign w:val="subscript"/>
        </w:rPr>
        <w:t>1/2</w:t>
      </w:r>
      <w:r w:rsidRPr="009E13D9">
        <w:rPr>
          <w:rFonts w:asciiTheme="majorBidi" w:hAnsiTheme="majorBidi" w:cstheme="majorBidi"/>
          <w:sz w:val="34"/>
          <w:szCs w:val="34"/>
        </w:rPr>
        <w:sym w:font="Wingdings" w:char="F0E0"/>
      </w:r>
      <w:r w:rsidRPr="009E13D9">
        <w:rPr>
          <w:rFonts w:asciiTheme="majorBidi" w:hAnsiTheme="majorBidi" w:cstheme="majorBidi"/>
          <w:sz w:val="34"/>
          <w:szCs w:val="34"/>
        </w:rPr>
        <w:t xml:space="preserve"> 5</w:t>
      </w:r>
      <w:r w:rsidRPr="009E13D9">
        <w:rPr>
          <w:rFonts w:asciiTheme="majorBidi" w:hAnsiTheme="majorBidi" w:cstheme="majorBidi"/>
          <w:sz w:val="34"/>
          <w:szCs w:val="34"/>
          <w:vertAlign w:val="superscript"/>
        </w:rPr>
        <w:t>2</w:t>
      </w:r>
      <w:r w:rsidRPr="009E13D9">
        <w:rPr>
          <w:rFonts w:asciiTheme="majorBidi" w:hAnsiTheme="majorBidi" w:cstheme="majorBidi"/>
          <w:sz w:val="34"/>
          <w:szCs w:val="34"/>
        </w:rPr>
        <w:t>S</w:t>
      </w:r>
      <w:r w:rsidRPr="009E13D9">
        <w:rPr>
          <w:rFonts w:asciiTheme="majorBidi" w:hAnsiTheme="majorBidi" w:cstheme="majorBidi"/>
          <w:sz w:val="34"/>
          <w:szCs w:val="34"/>
          <w:vertAlign w:val="subscript"/>
        </w:rPr>
        <w:t>1/2</w:t>
      </w:r>
      <w:r w:rsidRPr="009E13D9">
        <w:rPr>
          <w:rFonts w:asciiTheme="majorBidi" w:hAnsiTheme="majorBidi" w:cstheme="majorBidi"/>
          <w:sz w:val="34"/>
          <w:szCs w:val="34"/>
        </w:rPr>
        <w:t xml:space="preserve"> (</w:t>
      </w:r>
      <w:r w:rsidRPr="009E13D9">
        <w:rPr>
          <w:rFonts w:asciiTheme="majorBidi" w:hAnsiTheme="majorBidi" w:cstheme="majorBidi"/>
          <w:sz w:val="34"/>
          <w:szCs w:val="34"/>
        </w:rPr>
        <w:t xml:space="preserve"> λ =4216 Å) and Zn</w:t>
      </w:r>
      <w:r w:rsidRPr="009E13D9">
        <w:rPr>
          <w:rFonts w:asciiTheme="majorBidi" w:hAnsiTheme="majorBidi" w:cstheme="majorBidi"/>
          <w:sz w:val="34"/>
          <w:szCs w:val="34"/>
        </w:rPr>
        <w:t xml:space="preserve">I </w:t>
      </w:r>
      <w:r w:rsidRPr="009E13D9">
        <w:rPr>
          <w:rFonts w:asciiTheme="majorBidi" w:hAnsiTheme="majorBidi" w:cstheme="majorBidi"/>
          <w:sz w:val="34"/>
          <w:szCs w:val="34"/>
        </w:rPr>
        <w:t>4</w:t>
      </w:r>
      <w:r w:rsidRPr="009E13D9">
        <w:rPr>
          <w:rFonts w:asciiTheme="majorBidi" w:hAnsiTheme="majorBidi" w:cstheme="majorBidi"/>
          <w:sz w:val="34"/>
          <w:szCs w:val="34"/>
          <w:vertAlign w:val="superscript"/>
        </w:rPr>
        <w:t>1</w:t>
      </w:r>
      <w:r w:rsidRPr="009E13D9">
        <w:rPr>
          <w:rFonts w:asciiTheme="majorBidi" w:hAnsiTheme="majorBidi" w:cstheme="majorBidi"/>
          <w:sz w:val="34"/>
          <w:szCs w:val="34"/>
        </w:rPr>
        <w:t>D</w:t>
      </w:r>
      <w:r w:rsidRPr="009E13D9">
        <w:rPr>
          <w:rFonts w:asciiTheme="majorBidi" w:hAnsiTheme="majorBidi" w:cstheme="majorBidi"/>
          <w:sz w:val="34"/>
          <w:szCs w:val="34"/>
        </w:rPr>
        <w:t xml:space="preserve"> </w:t>
      </w:r>
      <w:r w:rsidRPr="009E13D9">
        <w:rPr>
          <w:rFonts w:asciiTheme="majorBidi" w:hAnsiTheme="majorBidi" w:cstheme="majorBidi"/>
          <w:sz w:val="34"/>
          <w:szCs w:val="34"/>
        </w:rPr>
        <w:sym w:font="Wingdings" w:char="F0E0"/>
      </w:r>
      <w:r w:rsidRPr="009E13D9">
        <w:rPr>
          <w:rFonts w:asciiTheme="majorBidi" w:hAnsiTheme="majorBidi" w:cstheme="majorBidi"/>
          <w:sz w:val="34"/>
          <w:szCs w:val="34"/>
        </w:rPr>
        <w:t xml:space="preserve"> </w:t>
      </w:r>
      <w:r w:rsidRPr="009E13D9">
        <w:rPr>
          <w:rFonts w:asciiTheme="majorBidi" w:hAnsiTheme="majorBidi" w:cstheme="majorBidi"/>
          <w:sz w:val="34"/>
          <w:szCs w:val="34"/>
        </w:rPr>
        <w:t>4</w:t>
      </w:r>
      <w:r w:rsidRPr="009E13D9">
        <w:rPr>
          <w:rFonts w:asciiTheme="majorBidi" w:hAnsiTheme="majorBidi" w:cstheme="majorBidi"/>
          <w:sz w:val="34"/>
          <w:szCs w:val="34"/>
        </w:rPr>
        <w:t xml:space="preserve"> </w:t>
      </w:r>
      <w:r w:rsidRPr="009E13D9">
        <w:rPr>
          <w:rFonts w:asciiTheme="majorBidi" w:hAnsiTheme="majorBidi" w:cstheme="majorBidi"/>
          <w:sz w:val="34"/>
          <w:szCs w:val="34"/>
          <w:vertAlign w:val="superscript"/>
        </w:rPr>
        <w:t>1</w:t>
      </w:r>
      <w:r w:rsidRPr="009E13D9">
        <w:rPr>
          <w:rFonts w:asciiTheme="majorBidi" w:hAnsiTheme="majorBidi" w:cstheme="majorBidi"/>
          <w:sz w:val="34"/>
          <w:szCs w:val="34"/>
        </w:rPr>
        <w:t>P</w:t>
      </w:r>
      <w:r w:rsidRPr="009E13D9">
        <w:rPr>
          <w:rFonts w:asciiTheme="majorBidi" w:hAnsiTheme="majorBidi" w:cstheme="majorBidi"/>
          <w:sz w:val="34"/>
          <w:szCs w:val="34"/>
        </w:rPr>
        <w:t xml:space="preserve"> ( λ =</w:t>
      </w:r>
      <w:r w:rsidRPr="009E13D9">
        <w:rPr>
          <w:rFonts w:asciiTheme="majorBidi" w:hAnsiTheme="majorBidi" w:cstheme="majorBidi"/>
          <w:sz w:val="34"/>
          <w:szCs w:val="34"/>
        </w:rPr>
        <w:t>6362 Å) were compared with available previous data. The experimental results of the polarization discussed within the framework of the theory given by Percival and Seaton.</w:t>
      </w: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28"/>
          <w:szCs w:val="28"/>
        </w:rPr>
      </w:pPr>
    </w:p>
    <w:p w:rsidR="009E13D9" w:rsidRPr="009E13D9" w:rsidRDefault="009E13D9" w:rsidP="009E13D9">
      <w:pPr>
        <w:rPr>
          <w:rFonts w:asciiTheme="majorBidi" w:hAnsiTheme="majorBidi" w:cstheme="majorBidi"/>
          <w:sz w:val="96"/>
          <w:szCs w:val="96"/>
        </w:rPr>
      </w:pPr>
    </w:p>
    <w:p w:rsidR="009E13D9" w:rsidRDefault="009E13D9" w:rsidP="009E13D9">
      <w:pPr>
        <w:bidi/>
        <w:jc w:val="center"/>
        <w:rPr>
          <w:rFonts w:asciiTheme="majorBidi" w:hAnsiTheme="majorBidi" w:cstheme="majorBidi"/>
          <w:sz w:val="88"/>
          <w:szCs w:val="88"/>
          <w:rtl/>
        </w:rPr>
      </w:pPr>
      <w:r w:rsidRPr="009E13D9">
        <w:rPr>
          <w:rFonts w:asciiTheme="majorBidi" w:hAnsiTheme="majorBidi" w:cstheme="majorBidi"/>
          <w:sz w:val="88"/>
          <w:szCs w:val="88"/>
          <w:rtl/>
        </w:rPr>
        <w:t>دراسة الاثارة الضوئية لبعض الذرات بالتصادم مع</w:t>
      </w:r>
      <w:r w:rsidRPr="009E13D9">
        <w:rPr>
          <w:rFonts w:asciiTheme="majorBidi" w:hAnsiTheme="majorBidi" w:cstheme="majorBidi" w:hint="cs"/>
          <w:sz w:val="88"/>
          <w:szCs w:val="88"/>
          <w:rtl/>
        </w:rPr>
        <w:t xml:space="preserve"> </w:t>
      </w:r>
      <w:r w:rsidRPr="009E13D9">
        <w:rPr>
          <w:rFonts w:asciiTheme="majorBidi" w:hAnsiTheme="majorBidi" w:cstheme="majorBidi"/>
          <w:sz w:val="88"/>
          <w:szCs w:val="88"/>
          <w:rtl/>
        </w:rPr>
        <w:t>الالكترونات</w:t>
      </w:r>
    </w:p>
    <w:p w:rsidR="009E13D9" w:rsidRPr="009E13D9" w:rsidRDefault="009E13D9" w:rsidP="009E13D9">
      <w:pPr>
        <w:bidi/>
        <w:jc w:val="center"/>
        <w:rPr>
          <w:rFonts w:asciiTheme="majorBidi" w:hAnsiTheme="majorBidi" w:cstheme="majorBidi"/>
          <w:sz w:val="88"/>
          <w:szCs w:val="88"/>
          <w:rtl/>
        </w:rPr>
      </w:pPr>
    </w:p>
    <w:p w:rsid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رسالة</w:t>
      </w:r>
      <w:r w:rsidRPr="009E13D9">
        <w:rPr>
          <w:rFonts w:asciiTheme="majorBidi" w:hAnsiTheme="majorBidi" w:cstheme="majorBidi"/>
          <w:b/>
          <w:bCs/>
          <w:sz w:val="28"/>
          <w:szCs w:val="28"/>
          <w:rtl/>
        </w:rPr>
        <w:t xml:space="preserve"> </w:t>
      </w:r>
      <w:r w:rsidRPr="009E13D9">
        <w:rPr>
          <w:rFonts w:asciiTheme="majorBidi" w:hAnsiTheme="majorBidi" w:cstheme="majorBidi"/>
          <w:b/>
          <w:bCs/>
          <w:sz w:val="44"/>
          <w:szCs w:val="44"/>
          <w:rtl/>
        </w:rPr>
        <w:t>ماجستير مقدمة من</w:t>
      </w:r>
    </w:p>
    <w:p w:rsidR="009E13D9" w:rsidRPr="009E13D9" w:rsidRDefault="009E13D9" w:rsidP="009E13D9">
      <w:pPr>
        <w:bidi/>
        <w:jc w:val="center"/>
        <w:rPr>
          <w:rFonts w:asciiTheme="majorBidi" w:hAnsiTheme="majorBidi" w:cstheme="majorBidi"/>
          <w:b/>
          <w:bCs/>
          <w:sz w:val="44"/>
          <w:szCs w:val="44"/>
          <w:rtl/>
        </w:rPr>
      </w:pPr>
    </w:p>
    <w:p w:rsidR="009E13D9" w:rsidRP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السيد</w:t>
      </w:r>
      <w:r w:rsidRPr="009E13D9">
        <w:rPr>
          <w:rFonts w:asciiTheme="majorBidi" w:hAnsiTheme="majorBidi" w:cstheme="majorBidi"/>
          <w:b/>
          <w:bCs/>
          <w:sz w:val="44"/>
          <w:szCs w:val="44"/>
        </w:rPr>
        <w:t xml:space="preserve">/ </w:t>
      </w:r>
      <w:r w:rsidRPr="009E13D9">
        <w:rPr>
          <w:rFonts w:asciiTheme="majorBidi" w:hAnsiTheme="majorBidi" w:cstheme="majorBidi"/>
          <w:b/>
          <w:bCs/>
          <w:sz w:val="44"/>
          <w:szCs w:val="44"/>
          <w:rtl/>
        </w:rPr>
        <w:t xml:space="preserve"> محمد شعبان سعيد</w:t>
      </w:r>
    </w:p>
    <w:p w:rsid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فى</w:t>
      </w:r>
    </w:p>
    <w:p w:rsidR="009E13D9" w:rsidRPr="009E13D9" w:rsidRDefault="009E13D9" w:rsidP="009E13D9">
      <w:pPr>
        <w:bidi/>
        <w:jc w:val="center"/>
        <w:rPr>
          <w:rFonts w:asciiTheme="majorBidi" w:hAnsiTheme="majorBidi" w:cstheme="majorBidi"/>
          <w:b/>
          <w:bCs/>
          <w:sz w:val="44"/>
          <w:szCs w:val="44"/>
          <w:rtl/>
        </w:rPr>
      </w:pPr>
    </w:p>
    <w:p w:rsidR="009E13D9" w:rsidRP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الفيزياء التجريبية</w:t>
      </w:r>
    </w:p>
    <w:p w:rsidR="009E13D9" w:rsidRP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الى</w:t>
      </w:r>
    </w:p>
    <w:p w:rsidR="009E13D9" w:rsidRP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كلية العلوم</w:t>
      </w:r>
    </w:p>
    <w:p w:rsid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جامعة بنى سويف</w:t>
      </w:r>
    </w:p>
    <w:p w:rsidR="009E13D9" w:rsidRPr="009E13D9" w:rsidRDefault="009E13D9" w:rsidP="009E13D9">
      <w:pPr>
        <w:bidi/>
        <w:jc w:val="center"/>
        <w:rPr>
          <w:rFonts w:asciiTheme="majorBidi" w:hAnsiTheme="majorBidi" w:cstheme="majorBidi"/>
          <w:b/>
          <w:bCs/>
          <w:sz w:val="44"/>
          <w:szCs w:val="44"/>
          <w:rtl/>
        </w:rPr>
      </w:pPr>
      <w:r w:rsidRPr="009E13D9">
        <w:rPr>
          <w:rFonts w:asciiTheme="majorBidi" w:hAnsiTheme="majorBidi" w:cstheme="majorBidi"/>
          <w:b/>
          <w:bCs/>
          <w:sz w:val="44"/>
          <w:szCs w:val="44"/>
          <w:rtl/>
        </w:rPr>
        <w:t xml:space="preserve"> 2006</w:t>
      </w:r>
    </w:p>
    <w:p w:rsidR="009E13D9" w:rsidRDefault="009E13D9" w:rsidP="009E13D9">
      <w:pPr>
        <w:bidi/>
        <w:spacing w:line="360" w:lineRule="auto"/>
        <w:rPr>
          <w:rFonts w:asciiTheme="majorBidi" w:hAnsiTheme="majorBidi" w:cstheme="majorBidi"/>
          <w:b/>
          <w:bCs/>
          <w:sz w:val="28"/>
          <w:szCs w:val="28"/>
          <w:rtl/>
        </w:rPr>
      </w:pPr>
    </w:p>
    <w:p w:rsidR="009E13D9" w:rsidRPr="009E13D9" w:rsidRDefault="009E13D9" w:rsidP="009E13D9">
      <w:pPr>
        <w:bidi/>
        <w:spacing w:line="360" w:lineRule="auto"/>
        <w:rPr>
          <w:rFonts w:asciiTheme="majorBidi" w:hAnsiTheme="majorBidi" w:cstheme="majorBidi"/>
          <w:sz w:val="28"/>
          <w:szCs w:val="28"/>
          <w:rtl/>
        </w:rPr>
      </w:pPr>
    </w:p>
    <w:p w:rsidR="009E13D9" w:rsidRPr="009E13D9" w:rsidRDefault="009E13D9" w:rsidP="009E13D9">
      <w:pPr>
        <w:bidi/>
        <w:spacing w:line="360" w:lineRule="auto"/>
        <w:jc w:val="center"/>
        <w:rPr>
          <w:rFonts w:asciiTheme="majorBidi" w:hAnsiTheme="majorBidi" w:cstheme="majorBidi"/>
          <w:b/>
          <w:bCs/>
          <w:sz w:val="40"/>
          <w:szCs w:val="40"/>
        </w:rPr>
      </w:pPr>
      <w:r w:rsidRPr="009E13D9">
        <w:rPr>
          <w:rFonts w:asciiTheme="majorBidi" w:hAnsiTheme="majorBidi" w:cstheme="majorBidi"/>
          <w:b/>
          <w:bCs/>
          <w:sz w:val="40"/>
          <w:szCs w:val="40"/>
          <w:rtl/>
        </w:rPr>
        <w:t>بسم الله الرحمن الرحيم</w:t>
      </w:r>
    </w:p>
    <w:p w:rsidR="009E13D9" w:rsidRPr="009E13D9" w:rsidRDefault="009E13D9" w:rsidP="009E13D9">
      <w:pPr>
        <w:bidi/>
        <w:spacing w:line="360" w:lineRule="auto"/>
        <w:jc w:val="center"/>
        <w:rPr>
          <w:rFonts w:asciiTheme="majorBidi" w:hAnsiTheme="majorBidi" w:cstheme="majorBidi"/>
          <w:b/>
          <w:bCs/>
          <w:sz w:val="40"/>
          <w:szCs w:val="40"/>
          <w:rtl/>
        </w:rPr>
      </w:pPr>
    </w:p>
    <w:p w:rsidR="009E13D9" w:rsidRPr="009E13D9" w:rsidRDefault="009E13D9" w:rsidP="009E13D9">
      <w:pPr>
        <w:bidi/>
        <w:spacing w:line="360" w:lineRule="auto"/>
        <w:jc w:val="center"/>
        <w:rPr>
          <w:rFonts w:asciiTheme="majorBidi" w:hAnsiTheme="majorBidi" w:cstheme="majorBidi"/>
          <w:b/>
          <w:bCs/>
          <w:sz w:val="40"/>
          <w:szCs w:val="40"/>
          <w:rtl/>
        </w:rPr>
      </w:pPr>
      <w:r w:rsidRPr="009E13D9">
        <w:rPr>
          <w:rFonts w:asciiTheme="majorBidi" w:hAnsiTheme="majorBidi" w:cstheme="majorBidi"/>
          <w:b/>
          <w:bCs/>
          <w:sz w:val="40"/>
          <w:szCs w:val="40"/>
          <w:rtl/>
        </w:rPr>
        <w:t>ملخص الرسالة</w:t>
      </w:r>
    </w:p>
    <w:p w:rsidR="009E13D9" w:rsidRPr="009E13D9" w:rsidRDefault="009E13D9" w:rsidP="009E13D9">
      <w:pPr>
        <w:bidi/>
        <w:spacing w:line="360" w:lineRule="auto"/>
        <w:rPr>
          <w:rFonts w:asciiTheme="majorBidi" w:hAnsiTheme="majorBidi" w:cstheme="majorBidi"/>
          <w:sz w:val="28"/>
          <w:szCs w:val="28"/>
          <w:rtl/>
        </w:rPr>
      </w:pPr>
    </w:p>
    <w:p w:rsidR="009E13D9" w:rsidRPr="009E13D9" w:rsidRDefault="009E13D9" w:rsidP="009E13D9">
      <w:pPr>
        <w:bidi/>
        <w:spacing w:line="360" w:lineRule="auto"/>
        <w:rPr>
          <w:rFonts w:asciiTheme="majorBidi" w:hAnsiTheme="majorBidi" w:cstheme="majorBidi"/>
          <w:b/>
          <w:bCs/>
          <w:sz w:val="32"/>
          <w:szCs w:val="32"/>
          <w:rtl/>
        </w:rPr>
      </w:pPr>
      <w:r w:rsidRPr="009E13D9">
        <w:rPr>
          <w:rFonts w:asciiTheme="majorBidi" w:hAnsiTheme="majorBidi" w:cstheme="majorBidi"/>
          <w:b/>
          <w:bCs/>
          <w:sz w:val="32"/>
          <w:szCs w:val="32"/>
          <w:rtl/>
        </w:rPr>
        <w:t xml:space="preserve">تم بناء جهاز أشعة الذرات والالكترونات المتقاطعة وذلك لقياس دالة الاثارة الضوئية وكذلك دالة الاستقطاب لخط الاسترانشوم  </w:t>
      </w:r>
      <w:r w:rsidRPr="009E13D9">
        <w:rPr>
          <w:rFonts w:asciiTheme="majorBidi" w:hAnsiTheme="majorBidi" w:cstheme="majorBidi"/>
          <w:b/>
          <w:bCs/>
          <w:sz w:val="32"/>
          <w:szCs w:val="32"/>
        </w:rPr>
        <w:t>[</w:t>
      </w:r>
      <w:r w:rsidRPr="009E13D9">
        <w:rPr>
          <w:rFonts w:asciiTheme="majorBidi" w:hAnsiTheme="majorBidi" w:cstheme="majorBidi"/>
          <w:b/>
          <w:bCs/>
          <w:sz w:val="32"/>
          <w:szCs w:val="32"/>
        </w:rPr>
        <w:t>5</w:t>
      </w:r>
      <w:r w:rsidRPr="009E13D9">
        <w:rPr>
          <w:rFonts w:asciiTheme="majorBidi" w:hAnsiTheme="majorBidi" w:cstheme="majorBidi"/>
          <w:b/>
          <w:bCs/>
          <w:sz w:val="32"/>
          <w:szCs w:val="32"/>
          <w:vertAlign w:val="superscript"/>
        </w:rPr>
        <w:t>1</w:t>
      </w:r>
      <w:r w:rsidRPr="009E13D9">
        <w:rPr>
          <w:rFonts w:asciiTheme="majorBidi" w:hAnsiTheme="majorBidi" w:cstheme="majorBidi"/>
          <w:b/>
          <w:bCs/>
          <w:sz w:val="32"/>
          <w:szCs w:val="32"/>
        </w:rPr>
        <w:t xml:space="preserve">P </w:t>
      </w:r>
      <w:r w:rsidRPr="009E13D9">
        <w:rPr>
          <w:rFonts w:asciiTheme="majorBidi" w:hAnsiTheme="majorBidi" w:cstheme="majorBidi"/>
          <w:b/>
          <w:bCs/>
          <w:sz w:val="32"/>
          <w:szCs w:val="32"/>
        </w:rPr>
        <w:sym w:font="Wingdings" w:char="F0E0"/>
      </w:r>
      <w:r w:rsidRPr="009E13D9">
        <w:rPr>
          <w:rFonts w:asciiTheme="majorBidi" w:hAnsiTheme="majorBidi" w:cstheme="majorBidi"/>
          <w:b/>
          <w:bCs/>
          <w:sz w:val="32"/>
          <w:szCs w:val="32"/>
        </w:rPr>
        <w:t xml:space="preserve"> 5 </w:t>
      </w:r>
      <w:r w:rsidRPr="009E13D9">
        <w:rPr>
          <w:rFonts w:asciiTheme="majorBidi" w:hAnsiTheme="majorBidi" w:cstheme="majorBidi"/>
          <w:b/>
          <w:bCs/>
          <w:sz w:val="32"/>
          <w:szCs w:val="32"/>
          <w:vertAlign w:val="superscript"/>
        </w:rPr>
        <w:t>1</w:t>
      </w:r>
      <w:r w:rsidRPr="009E13D9">
        <w:rPr>
          <w:rFonts w:asciiTheme="majorBidi" w:hAnsiTheme="majorBidi" w:cstheme="majorBidi"/>
          <w:b/>
          <w:bCs/>
          <w:sz w:val="32"/>
          <w:szCs w:val="32"/>
        </w:rPr>
        <w:t>S ( λ =4607 Å)</w:t>
      </w:r>
      <w:r w:rsidRPr="009E13D9">
        <w:rPr>
          <w:rFonts w:asciiTheme="majorBidi" w:hAnsiTheme="majorBidi" w:cstheme="majorBidi"/>
          <w:b/>
          <w:bCs/>
          <w:sz w:val="32"/>
          <w:szCs w:val="32"/>
        </w:rPr>
        <w:t>]</w:t>
      </w:r>
      <w:r>
        <w:rPr>
          <w:rFonts w:asciiTheme="majorBidi" w:hAnsiTheme="majorBidi" w:cstheme="majorBidi" w:hint="cs"/>
          <w:b/>
          <w:bCs/>
          <w:sz w:val="32"/>
          <w:szCs w:val="32"/>
          <w:rtl/>
        </w:rPr>
        <w:t xml:space="preserve"> </w:t>
      </w:r>
      <w:r w:rsidRPr="009E13D9">
        <w:rPr>
          <w:rFonts w:asciiTheme="majorBidi" w:hAnsiTheme="majorBidi" w:cstheme="majorBidi"/>
          <w:b/>
          <w:bCs/>
          <w:sz w:val="32"/>
          <w:szCs w:val="32"/>
          <w:rtl/>
        </w:rPr>
        <w:t xml:space="preserve">وكذلك خط الزنك </w:t>
      </w:r>
      <w:r w:rsidRPr="009E13D9">
        <w:rPr>
          <w:rFonts w:asciiTheme="majorBidi" w:hAnsiTheme="majorBidi" w:cstheme="majorBidi"/>
          <w:b/>
          <w:bCs/>
          <w:sz w:val="32"/>
          <w:szCs w:val="32"/>
        </w:rPr>
        <w:t>[</w:t>
      </w:r>
      <w:r w:rsidRPr="009E13D9">
        <w:rPr>
          <w:rFonts w:asciiTheme="majorBidi" w:hAnsiTheme="majorBidi" w:cstheme="majorBidi"/>
          <w:b/>
          <w:bCs/>
          <w:sz w:val="32"/>
          <w:szCs w:val="32"/>
        </w:rPr>
        <w:t>4</w:t>
      </w:r>
      <w:r w:rsidRPr="009E13D9">
        <w:rPr>
          <w:rFonts w:asciiTheme="majorBidi" w:hAnsiTheme="majorBidi" w:cstheme="majorBidi"/>
          <w:b/>
          <w:bCs/>
          <w:sz w:val="32"/>
          <w:szCs w:val="32"/>
          <w:vertAlign w:val="superscript"/>
        </w:rPr>
        <w:t>1</w:t>
      </w:r>
      <w:r w:rsidRPr="009E13D9">
        <w:rPr>
          <w:rFonts w:asciiTheme="majorBidi" w:hAnsiTheme="majorBidi" w:cstheme="majorBidi"/>
          <w:b/>
          <w:bCs/>
          <w:sz w:val="32"/>
          <w:szCs w:val="32"/>
        </w:rPr>
        <w:t xml:space="preserve">D </w:t>
      </w:r>
      <w:r w:rsidRPr="009E13D9">
        <w:rPr>
          <w:rFonts w:asciiTheme="majorBidi" w:hAnsiTheme="majorBidi" w:cstheme="majorBidi"/>
          <w:b/>
          <w:bCs/>
          <w:sz w:val="32"/>
          <w:szCs w:val="32"/>
        </w:rPr>
        <w:sym w:font="Wingdings" w:char="F0E0"/>
      </w:r>
      <w:r w:rsidRPr="009E13D9">
        <w:rPr>
          <w:rFonts w:asciiTheme="majorBidi" w:hAnsiTheme="majorBidi" w:cstheme="majorBidi"/>
          <w:b/>
          <w:bCs/>
          <w:sz w:val="32"/>
          <w:szCs w:val="32"/>
        </w:rPr>
        <w:t xml:space="preserve"> 4 </w:t>
      </w:r>
      <w:r w:rsidRPr="009E13D9">
        <w:rPr>
          <w:rFonts w:asciiTheme="majorBidi" w:hAnsiTheme="majorBidi" w:cstheme="majorBidi"/>
          <w:b/>
          <w:bCs/>
          <w:sz w:val="32"/>
          <w:szCs w:val="32"/>
          <w:vertAlign w:val="superscript"/>
        </w:rPr>
        <w:t>1</w:t>
      </w:r>
      <w:r w:rsidRPr="009E13D9">
        <w:rPr>
          <w:rFonts w:asciiTheme="majorBidi" w:hAnsiTheme="majorBidi" w:cstheme="majorBidi"/>
          <w:b/>
          <w:bCs/>
          <w:sz w:val="32"/>
          <w:szCs w:val="32"/>
        </w:rPr>
        <w:t>P ( λ =6362 Å)</w:t>
      </w:r>
      <w:r w:rsidRPr="009E13D9">
        <w:rPr>
          <w:rFonts w:asciiTheme="majorBidi" w:hAnsiTheme="majorBidi" w:cstheme="majorBidi"/>
          <w:b/>
          <w:bCs/>
          <w:sz w:val="32"/>
          <w:szCs w:val="32"/>
        </w:rPr>
        <w:t>]</w:t>
      </w:r>
      <w:r w:rsidRPr="009E13D9">
        <w:rPr>
          <w:rFonts w:asciiTheme="majorBidi" w:hAnsiTheme="majorBidi" w:cstheme="majorBidi"/>
          <w:b/>
          <w:bCs/>
          <w:sz w:val="32"/>
          <w:szCs w:val="32"/>
          <w:rtl/>
        </w:rPr>
        <w:t xml:space="preserve">  والناتج من تصادم الالكترونات مع ذرات الاسترانشوم والزنك على التوالى.</w:t>
      </w:r>
    </w:p>
    <w:p w:rsidR="009E13D9" w:rsidRPr="009E13D9" w:rsidRDefault="009E13D9" w:rsidP="009E13D9">
      <w:pPr>
        <w:bidi/>
        <w:spacing w:line="360" w:lineRule="auto"/>
        <w:rPr>
          <w:rFonts w:asciiTheme="majorBidi" w:hAnsiTheme="majorBidi" w:cstheme="majorBidi"/>
          <w:b/>
          <w:bCs/>
          <w:sz w:val="32"/>
          <w:szCs w:val="32"/>
          <w:rtl/>
        </w:rPr>
      </w:pPr>
      <w:r w:rsidRPr="009E13D9">
        <w:rPr>
          <w:rFonts w:asciiTheme="majorBidi" w:hAnsiTheme="majorBidi" w:cstheme="majorBidi"/>
          <w:b/>
          <w:bCs/>
          <w:sz w:val="32"/>
          <w:szCs w:val="32"/>
          <w:rtl/>
        </w:rPr>
        <w:t>وكذلك قياس دالة الاثارة الضوئية لخط الاسترانشوم</w:t>
      </w:r>
      <w:r w:rsidRPr="009E13D9">
        <w:rPr>
          <w:rFonts w:asciiTheme="majorBidi" w:hAnsiTheme="majorBidi" w:cstheme="majorBidi"/>
          <w:b/>
          <w:bCs/>
          <w:sz w:val="32"/>
          <w:szCs w:val="32"/>
        </w:rPr>
        <w:t xml:space="preserve"> </w:t>
      </w:r>
      <w:r w:rsidRPr="009E13D9">
        <w:rPr>
          <w:rFonts w:asciiTheme="majorBidi" w:hAnsiTheme="majorBidi" w:cstheme="majorBidi"/>
          <w:b/>
          <w:bCs/>
          <w:sz w:val="32"/>
          <w:szCs w:val="32"/>
        </w:rPr>
        <w:t>5</w:t>
      </w:r>
      <w:r w:rsidRPr="009E13D9">
        <w:rPr>
          <w:rFonts w:asciiTheme="majorBidi" w:hAnsiTheme="majorBidi" w:cstheme="majorBidi"/>
          <w:b/>
          <w:bCs/>
          <w:sz w:val="32"/>
          <w:szCs w:val="32"/>
          <w:vertAlign w:val="superscript"/>
        </w:rPr>
        <w:t>2</w:t>
      </w:r>
      <w:r w:rsidRPr="009E13D9">
        <w:rPr>
          <w:rFonts w:asciiTheme="majorBidi" w:hAnsiTheme="majorBidi" w:cstheme="majorBidi"/>
          <w:b/>
          <w:bCs/>
          <w:sz w:val="32"/>
          <w:szCs w:val="32"/>
        </w:rPr>
        <w:t>P</w:t>
      </w:r>
      <w:r w:rsidRPr="009E13D9">
        <w:rPr>
          <w:rFonts w:asciiTheme="majorBidi" w:hAnsiTheme="majorBidi" w:cstheme="majorBidi"/>
          <w:b/>
          <w:bCs/>
          <w:sz w:val="32"/>
          <w:szCs w:val="32"/>
          <w:vertAlign w:val="subscript"/>
        </w:rPr>
        <w:t>1/2</w:t>
      </w:r>
      <w:r w:rsidRPr="009E13D9">
        <w:rPr>
          <w:rFonts w:asciiTheme="majorBidi" w:hAnsiTheme="majorBidi" w:cstheme="majorBidi"/>
          <w:b/>
          <w:bCs/>
          <w:sz w:val="32"/>
          <w:szCs w:val="32"/>
        </w:rPr>
        <w:t xml:space="preserve"> </w:t>
      </w:r>
      <w:r w:rsidRPr="009E13D9">
        <w:rPr>
          <w:rFonts w:asciiTheme="majorBidi" w:hAnsiTheme="majorBidi" w:cstheme="majorBidi"/>
          <w:b/>
          <w:bCs/>
          <w:sz w:val="32"/>
          <w:szCs w:val="32"/>
        </w:rPr>
        <w:sym w:font="Wingdings" w:char="F0E0"/>
      </w:r>
      <w:r w:rsidRPr="009E13D9">
        <w:rPr>
          <w:rFonts w:asciiTheme="majorBidi" w:hAnsiTheme="majorBidi" w:cstheme="majorBidi"/>
          <w:b/>
          <w:bCs/>
          <w:sz w:val="32"/>
          <w:szCs w:val="32"/>
        </w:rPr>
        <w:t xml:space="preserve"> 5</w:t>
      </w:r>
      <w:r w:rsidRPr="009E13D9">
        <w:rPr>
          <w:rFonts w:asciiTheme="majorBidi" w:hAnsiTheme="majorBidi" w:cstheme="majorBidi"/>
          <w:b/>
          <w:bCs/>
          <w:sz w:val="32"/>
          <w:szCs w:val="32"/>
          <w:vertAlign w:val="superscript"/>
        </w:rPr>
        <w:t>2</w:t>
      </w:r>
      <w:r w:rsidRPr="009E13D9">
        <w:rPr>
          <w:rFonts w:asciiTheme="majorBidi" w:hAnsiTheme="majorBidi" w:cstheme="majorBidi"/>
          <w:b/>
          <w:bCs/>
          <w:sz w:val="32"/>
          <w:szCs w:val="32"/>
        </w:rPr>
        <w:t>S</w:t>
      </w:r>
      <w:r w:rsidRPr="009E13D9">
        <w:rPr>
          <w:rFonts w:asciiTheme="majorBidi" w:hAnsiTheme="majorBidi" w:cstheme="majorBidi"/>
          <w:b/>
          <w:bCs/>
          <w:sz w:val="32"/>
          <w:szCs w:val="32"/>
          <w:vertAlign w:val="subscript"/>
        </w:rPr>
        <w:t>1/2</w:t>
      </w:r>
      <w:r w:rsidRPr="009E13D9">
        <w:rPr>
          <w:rFonts w:asciiTheme="majorBidi" w:hAnsiTheme="majorBidi" w:cstheme="majorBidi"/>
          <w:b/>
          <w:bCs/>
          <w:sz w:val="32"/>
          <w:szCs w:val="32"/>
        </w:rPr>
        <w:t xml:space="preserve"> ( λ =4216 Å)</w:t>
      </w:r>
      <w:r w:rsidRPr="009E13D9">
        <w:rPr>
          <w:rFonts w:asciiTheme="majorBidi" w:hAnsiTheme="majorBidi" w:cstheme="majorBidi"/>
          <w:b/>
          <w:bCs/>
          <w:sz w:val="32"/>
          <w:szCs w:val="32"/>
        </w:rPr>
        <w:t>]</w:t>
      </w:r>
      <w:r w:rsidRPr="009E13D9">
        <w:rPr>
          <w:rFonts w:asciiTheme="majorBidi" w:hAnsiTheme="majorBidi" w:cstheme="majorBidi"/>
          <w:b/>
          <w:bCs/>
          <w:sz w:val="32"/>
          <w:szCs w:val="32"/>
          <w:rtl/>
        </w:rPr>
        <w:t xml:space="preserve"> </w:t>
      </w:r>
      <w:r w:rsidRPr="009E13D9">
        <w:rPr>
          <w:rFonts w:asciiTheme="majorBidi" w:hAnsiTheme="majorBidi" w:cstheme="majorBidi"/>
          <w:b/>
          <w:bCs/>
          <w:sz w:val="32"/>
          <w:szCs w:val="32"/>
        </w:rPr>
        <w:t>[</w:t>
      </w:r>
      <w:r w:rsidRPr="009E13D9">
        <w:rPr>
          <w:rFonts w:asciiTheme="majorBidi" w:hAnsiTheme="majorBidi" w:cstheme="majorBidi"/>
          <w:b/>
          <w:bCs/>
          <w:sz w:val="32"/>
          <w:szCs w:val="32"/>
          <w:rtl/>
        </w:rPr>
        <w:t xml:space="preserve"> الناتج من عملية الإثارة والتأين الحادثتين فى نفس الوقت باستخدام تصادم  </w:t>
      </w:r>
      <w:r w:rsidRPr="009E13D9">
        <w:rPr>
          <w:rFonts w:asciiTheme="majorBidi" w:hAnsiTheme="majorBidi" w:cstheme="majorBidi"/>
          <w:b/>
          <w:bCs/>
          <w:sz w:val="32"/>
          <w:szCs w:val="32"/>
          <w:rtl/>
        </w:rPr>
        <w:t>الالكترونات مع ذرات الاسترانشوم</w:t>
      </w:r>
      <w:r w:rsidRPr="009E13D9">
        <w:rPr>
          <w:rFonts w:asciiTheme="majorBidi" w:hAnsiTheme="majorBidi" w:cstheme="majorBidi"/>
          <w:b/>
          <w:bCs/>
          <w:sz w:val="32"/>
          <w:szCs w:val="32"/>
          <w:rtl/>
        </w:rPr>
        <w:t>.</w:t>
      </w:r>
    </w:p>
    <w:p w:rsidR="009E13D9" w:rsidRPr="009E13D9" w:rsidRDefault="009E13D9" w:rsidP="009E3E9A">
      <w:pPr>
        <w:bidi/>
        <w:spacing w:line="360" w:lineRule="auto"/>
        <w:rPr>
          <w:rFonts w:asciiTheme="majorBidi" w:hAnsiTheme="majorBidi" w:cstheme="majorBidi"/>
          <w:b/>
          <w:bCs/>
          <w:sz w:val="32"/>
          <w:szCs w:val="32"/>
          <w:rtl/>
        </w:rPr>
      </w:pPr>
      <w:r w:rsidRPr="009E13D9">
        <w:rPr>
          <w:rFonts w:asciiTheme="majorBidi" w:hAnsiTheme="majorBidi" w:cstheme="majorBidi"/>
          <w:b/>
          <w:bCs/>
          <w:sz w:val="32"/>
          <w:szCs w:val="32"/>
          <w:rtl/>
        </w:rPr>
        <w:t xml:space="preserve">تم اجراء القياسات فى مدى الطاقة من طاقة حد اٌلإثارة الى 200 الكترون فولت </w:t>
      </w:r>
      <w:bookmarkStart w:id="0" w:name="_GoBack"/>
      <w:bookmarkEnd w:id="0"/>
      <w:r w:rsidR="009E3E9A">
        <w:rPr>
          <w:rFonts w:asciiTheme="majorBidi" w:hAnsiTheme="majorBidi" w:cstheme="majorBidi" w:hint="cs"/>
          <w:b/>
          <w:bCs/>
          <w:sz w:val="32"/>
          <w:szCs w:val="32"/>
          <w:rtl/>
        </w:rPr>
        <w:t>،</w:t>
      </w:r>
      <w:r w:rsidRPr="009E13D9">
        <w:rPr>
          <w:rFonts w:asciiTheme="majorBidi" w:hAnsiTheme="majorBidi" w:cstheme="majorBidi"/>
          <w:b/>
          <w:bCs/>
          <w:sz w:val="32"/>
          <w:szCs w:val="32"/>
          <w:rtl/>
        </w:rPr>
        <w:t>وقورنت النتائج التىتم الحصول عليها مع النتائج السابقة.</w:t>
      </w:r>
    </w:p>
    <w:p w:rsidR="009E13D9" w:rsidRPr="009E13D9" w:rsidRDefault="009E13D9" w:rsidP="009E13D9">
      <w:pPr>
        <w:bidi/>
        <w:spacing w:line="360" w:lineRule="auto"/>
        <w:rPr>
          <w:rFonts w:asciiTheme="majorBidi" w:hAnsiTheme="majorBidi" w:cstheme="majorBidi"/>
          <w:b/>
          <w:bCs/>
          <w:sz w:val="32"/>
          <w:szCs w:val="32"/>
        </w:rPr>
      </w:pPr>
      <w:r w:rsidRPr="009E13D9">
        <w:rPr>
          <w:rFonts w:asciiTheme="majorBidi" w:hAnsiTheme="majorBidi" w:cstheme="majorBidi"/>
          <w:b/>
          <w:bCs/>
          <w:sz w:val="32"/>
          <w:szCs w:val="32"/>
          <w:rtl/>
        </w:rPr>
        <w:t>اظهرت النتائج اتفاق النتائج التى تم الحصول عليها بدرجة كبيرة مع النتائج التى تم نشرها سابقا.</w:t>
      </w:r>
    </w:p>
    <w:p w:rsidR="009E13D9" w:rsidRPr="009E13D9" w:rsidRDefault="009E13D9" w:rsidP="009E13D9">
      <w:pPr>
        <w:bidi/>
        <w:rPr>
          <w:rFonts w:asciiTheme="majorBidi" w:hAnsiTheme="majorBidi" w:cstheme="majorBidi"/>
          <w:sz w:val="28"/>
          <w:szCs w:val="28"/>
        </w:rPr>
      </w:pPr>
    </w:p>
    <w:p w:rsidR="009E13D9" w:rsidRPr="009E13D9" w:rsidRDefault="009E13D9" w:rsidP="009E13D9">
      <w:pPr>
        <w:bidi/>
        <w:rPr>
          <w:rFonts w:asciiTheme="majorBidi" w:hAnsiTheme="majorBidi" w:cstheme="majorBidi"/>
          <w:sz w:val="28"/>
          <w:szCs w:val="28"/>
          <w:rtl/>
        </w:rPr>
      </w:pPr>
    </w:p>
    <w:sectPr w:rsidR="009E13D9" w:rsidRPr="009E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MDOzMDYxNrQ0tTQ0tLRQ0lEKTi0uzszPAykwrAUAfFAAeiwAAAA="/>
  </w:docVars>
  <w:rsids>
    <w:rsidRoot w:val="009E13D9"/>
    <w:rsid w:val="00522A97"/>
    <w:rsid w:val="009E13D9"/>
    <w:rsid w:val="009E3E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949428-F1EC-4C61-AAB4-E8219CFE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8D293-F13A-4758-909B-F389DC84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Dr.Mohamed Fadel</dc:creator>
  <cp:keywords/>
  <dc:description/>
  <cp:lastModifiedBy>Dr.Mohamed Fadel</cp:lastModifiedBy>
  <cp:revision>2</cp:revision>
  <cp:lastPrinted>2015-09-14T06:48:00Z</cp:lastPrinted>
  <dcterms:created xsi:type="dcterms:W3CDTF">2015-09-14T05:50:00Z</dcterms:created>
  <dcterms:modified xsi:type="dcterms:W3CDTF">2015-09-14T06:52:00Z</dcterms:modified>
</cp:coreProperties>
</file>