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E8" w:rsidRPr="003D41E8" w:rsidRDefault="003D41E8" w:rsidP="003D41E8">
      <w:pPr>
        <w:autoSpaceDE w:val="0"/>
        <w:autoSpaceDN w:val="0"/>
        <w:bidi/>
        <w:adjustRightInd w:val="0"/>
        <w:spacing w:before="200" w:line="36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</w:p>
    <w:p w:rsidR="003D41E8" w:rsidRPr="003D41E8" w:rsidRDefault="003D41E8" w:rsidP="003D41E8">
      <w:pPr>
        <w:autoSpaceDE w:val="0"/>
        <w:autoSpaceDN w:val="0"/>
        <w:bidi/>
        <w:adjustRightInd w:val="0"/>
        <w:spacing w:before="20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white"/>
          <w:rtl/>
        </w:rPr>
      </w:pPr>
      <w:r w:rsidRPr="003D41E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مقدمة</w:t>
      </w:r>
      <w:r w:rsidRPr="003D41E8">
        <w:rPr>
          <w:rFonts w:asciiTheme="majorBidi" w:hAnsiTheme="majorBidi" w:cstheme="majorBidi"/>
          <w:sz w:val="28"/>
          <w:szCs w:val="28"/>
          <w:rtl/>
          <w:lang w:bidi="ar-EG"/>
        </w:rPr>
        <w:t xml:space="preserve">: </w:t>
      </w:r>
      <w:r w:rsidRPr="003D41E8">
        <w:rPr>
          <w:rFonts w:asciiTheme="majorBidi" w:hAnsiTheme="majorBidi" w:cstheme="majorBidi"/>
          <w:sz w:val="28"/>
          <w:szCs w:val="28"/>
          <w:rtl/>
        </w:rPr>
        <w:t>يشكل الطلاب مجموعة فرعية متميزة من مقدمي خدمات في نظام الرعاية الصحية المعقدة. تقييم ممارساتهم وتصورهم حول سلامة المرضي يمكن أن يعطي فرصة للتحسين في المرافق الصحية والتعليم</w:t>
      </w:r>
      <w:r w:rsidRPr="003D41E8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highlight w:val="white"/>
          <w:rtl/>
        </w:rPr>
        <w:t xml:space="preserve"> </w:t>
      </w:r>
      <w:r w:rsidRPr="003D41E8">
        <w:rPr>
          <w:rFonts w:asciiTheme="majorBidi" w:hAnsiTheme="majorBidi" w:cstheme="majorBidi"/>
          <w:b/>
          <w:bCs/>
          <w:sz w:val="28"/>
          <w:szCs w:val="28"/>
          <w:highlight w:val="white"/>
          <w:rtl/>
        </w:rPr>
        <w:t>الهدف</w:t>
      </w:r>
      <w:r w:rsidRPr="003D41E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  <w:lang w:bidi="ar-EG"/>
        </w:rPr>
        <w:t>التعرف علي ممارسات وادراك طلاب التمريض تجاه سلامة مرضى الحالات الحرجة</w:t>
      </w:r>
      <w:r w:rsidRPr="003D41E8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rtl/>
        </w:rPr>
        <w:t>ادوات وطرق البحث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3D41E8">
        <w:rPr>
          <w:rFonts w:asciiTheme="majorBidi" w:hAnsiTheme="majorBidi" w:cstheme="majorBidi"/>
          <w:sz w:val="28"/>
          <w:szCs w:val="28"/>
          <w:rtl/>
        </w:rPr>
        <w:t xml:space="preserve"> تم</w:t>
      </w:r>
      <w:r w:rsidRPr="003D41E8">
        <w:rPr>
          <w:rFonts w:asciiTheme="majorBidi" w:hAnsiTheme="majorBidi" w:cstheme="majorBidi"/>
          <w:sz w:val="28"/>
          <w:szCs w:val="28"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>استخدام</w:t>
      </w:r>
      <w:r w:rsidRPr="003D41E8">
        <w:rPr>
          <w:rFonts w:asciiTheme="majorBidi" w:hAnsiTheme="majorBidi" w:cstheme="majorBidi"/>
          <w:sz w:val="28"/>
          <w:szCs w:val="28"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>تصميم</w:t>
      </w:r>
      <w:r w:rsidRPr="003D41E8">
        <w:rPr>
          <w:rFonts w:asciiTheme="majorBidi" w:hAnsiTheme="majorBidi" w:cstheme="majorBidi"/>
          <w:sz w:val="28"/>
          <w:szCs w:val="28"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>وصفي</w:t>
      </w:r>
      <w:r w:rsidRPr="003D41E8">
        <w:rPr>
          <w:rFonts w:asciiTheme="majorBidi" w:hAnsiTheme="majorBidi" w:cstheme="majorBidi"/>
          <w:sz w:val="28"/>
          <w:szCs w:val="28"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>لإجراء</w:t>
      </w:r>
      <w:r w:rsidRPr="003D41E8">
        <w:rPr>
          <w:rFonts w:asciiTheme="majorBidi" w:hAnsiTheme="majorBidi" w:cstheme="majorBidi"/>
          <w:sz w:val="28"/>
          <w:szCs w:val="28"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 xml:space="preserve">الدراسة وقد أجريت هذه الدراسة في (الوحدة الأولى، الوحدة الثالثة، وحدة الاصابات) في المستشفى الرئيسي الجامعي بالاسكندرية </w:t>
      </w:r>
      <w:r w:rsidRPr="003D41E8">
        <w:rPr>
          <w:rFonts w:asciiTheme="majorBidi" w:hAnsiTheme="majorBidi" w:cstheme="majorBidi"/>
          <w:sz w:val="28"/>
          <w:szCs w:val="28"/>
          <w:rtl/>
          <w:lang w:bidi="ar-EG"/>
        </w:rPr>
        <w:t xml:space="preserve">. </w:t>
      </w:r>
      <w:r w:rsidRPr="003D41E8">
        <w:rPr>
          <w:rFonts w:asciiTheme="majorBidi" w:hAnsiTheme="majorBidi" w:cstheme="majorBidi"/>
          <w:sz w:val="28"/>
          <w:szCs w:val="28"/>
          <w:highlight w:val="white"/>
          <w:rtl/>
        </w:rPr>
        <w:t xml:space="preserve">تم جمع البيانات الخاصة بالبحث بإستخدام </w:t>
      </w:r>
      <w:r w:rsidRPr="003D41E8">
        <w:rPr>
          <w:rFonts w:asciiTheme="majorBidi" w:hAnsiTheme="majorBidi" w:cstheme="majorBidi"/>
          <w:sz w:val="28"/>
          <w:szCs w:val="28"/>
          <w:rtl/>
        </w:rPr>
        <w:t>اداتين الاداه الاولي: قائمة رصد اجراءات السلامة  في العناية المركزة</w:t>
      </w:r>
      <w:r w:rsidRPr="003D41E8">
        <w:rPr>
          <w:rFonts w:asciiTheme="majorBidi" w:hAnsiTheme="majorBidi" w:cstheme="majorBidi"/>
          <w:sz w:val="28"/>
          <w:szCs w:val="28"/>
          <w:rtl/>
          <w:lang w:bidi="ar-EG"/>
        </w:rPr>
        <w:t>.  الاداه الثانيه</w:t>
      </w:r>
      <w:r w:rsidRPr="003D41E8">
        <w:rPr>
          <w:rFonts w:asciiTheme="majorBidi" w:hAnsiTheme="majorBidi" w:cstheme="majorBidi" w:hint="cs"/>
          <w:sz w:val="28"/>
          <w:szCs w:val="28"/>
          <w:rtl/>
          <w:lang w:bidi="ar-EG"/>
        </w:rPr>
        <w:t>:</w:t>
      </w:r>
      <w:r w:rsidRPr="003D41E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 xml:space="preserve">استمارة مدي ادراك الطلاب عن الممارسات السريرية </w:t>
      </w:r>
      <w:r w:rsidRPr="003D41E8">
        <w:rPr>
          <w:rFonts w:asciiTheme="majorBidi" w:hAnsiTheme="majorBidi" w:cstheme="majorBidi"/>
          <w:sz w:val="28"/>
          <w:szCs w:val="28"/>
          <w:rtl/>
          <w:lang w:bidi="ar-EG"/>
        </w:rPr>
        <w:t>غير الامنة</w:t>
      </w:r>
      <w:r w:rsidRPr="003D41E8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  <w:r w:rsidRPr="003D41E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3D41E8">
        <w:rPr>
          <w:rFonts w:asciiTheme="majorBidi" w:hAnsiTheme="majorBidi" w:cstheme="majorBidi"/>
          <w:b/>
          <w:bCs/>
          <w:sz w:val="28"/>
          <w:szCs w:val="28"/>
          <w:rtl/>
        </w:rPr>
        <w:t>النتائج: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 xml:space="preserve">قد أظهرت الدراسة أن </w:t>
      </w:r>
      <w:r w:rsidRPr="003D41E8">
        <w:rPr>
          <w:rFonts w:asciiTheme="majorBidi" w:hAnsiTheme="majorBidi" w:cstheme="majorBidi" w:hint="cs"/>
          <w:sz w:val="28"/>
          <w:szCs w:val="28"/>
          <w:rtl/>
        </w:rPr>
        <w:t>ا</w:t>
      </w:r>
      <w:r w:rsidRPr="003D41E8">
        <w:rPr>
          <w:rFonts w:asciiTheme="majorBidi" w:hAnsiTheme="majorBidi" w:cstheme="majorBidi"/>
          <w:sz w:val="28"/>
          <w:szCs w:val="28"/>
          <w:rtl/>
        </w:rPr>
        <w:t>لغالبية العظمى من طلاب التمريض لا تتبع إجراءات السلامة الأساسية</w:t>
      </w:r>
      <w:r w:rsidRPr="003D41E8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>وكان ادراك غالبية طلاب التمريض سيئ بشأن أدائهم غير الم</w:t>
      </w:r>
      <w:r w:rsidRPr="003D41E8">
        <w:rPr>
          <w:rFonts w:asciiTheme="majorBidi" w:hAnsiTheme="majorBidi" w:cstheme="majorBidi"/>
          <w:sz w:val="28"/>
          <w:szCs w:val="28"/>
          <w:rtl/>
        </w:rPr>
        <w:t>رضي السريري التوثيق بعد الاجراء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Pr="003D41E8">
        <w:rPr>
          <w:rFonts w:asciiTheme="majorBidi" w:hAnsiTheme="majorBidi" w:cstheme="majorBidi"/>
          <w:b/>
          <w:bCs/>
          <w:sz w:val="28"/>
          <w:szCs w:val="28"/>
          <w:highlight w:val="white"/>
          <w:rtl/>
        </w:rPr>
        <w:t>أهم التوصيات :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>تشجيع الطلاب على الإبلاغ عن أي أخطاء لمسئول التدريب العملى دون قلق و ذلك لإنقاذ حياة المرضى</w:t>
      </w:r>
      <w:r w:rsidRPr="003D41E8">
        <w:rPr>
          <w:rFonts w:asciiTheme="majorBidi" w:hAnsiTheme="majorBidi" w:cstheme="majorBidi"/>
          <w:sz w:val="28"/>
          <w:szCs w:val="28"/>
        </w:rPr>
        <w:t>.</w:t>
      </w:r>
      <w:r w:rsidRPr="003D41E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3D41E8">
        <w:rPr>
          <w:rFonts w:asciiTheme="majorBidi" w:hAnsiTheme="majorBidi" w:cstheme="majorBidi"/>
          <w:sz w:val="28"/>
          <w:szCs w:val="28"/>
          <w:rtl/>
        </w:rPr>
        <w:t>قضاء وقت كاف على أجهزة محاكاة لممارسة إجراءات التمريض أكثر من مرة واحدة قبل الممارسة على مرضى حقيقيين.</w:t>
      </w:r>
    </w:p>
    <w:p w:rsidR="00457AAF" w:rsidRPr="003D41E8" w:rsidRDefault="00457AAF" w:rsidP="003D41E8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bookmarkStart w:id="0" w:name="_GoBack"/>
      <w:bookmarkEnd w:id="0"/>
    </w:p>
    <w:sectPr w:rsidR="00457AAF" w:rsidRPr="003D41E8" w:rsidSect="00854F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58F1"/>
    <w:multiLevelType w:val="hybridMultilevel"/>
    <w:tmpl w:val="BF3E2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F743F7"/>
    <w:multiLevelType w:val="hybridMultilevel"/>
    <w:tmpl w:val="43E64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E8"/>
    <w:rsid w:val="003D41E8"/>
    <w:rsid w:val="00457AAF"/>
    <w:rsid w:val="008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1E8"/>
    <w:pPr>
      <w:ind w:left="720"/>
      <w:contextualSpacing/>
      <w:jc w:val="left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1E8"/>
    <w:pPr>
      <w:ind w:left="720"/>
      <w:contextualSpacing/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Sweed</dc:creator>
  <cp:lastModifiedBy>Sweed</cp:lastModifiedBy>
  <cp:revision>1</cp:revision>
  <cp:lastPrinted>2015-06-24T04:21:00Z</cp:lastPrinted>
  <dcterms:created xsi:type="dcterms:W3CDTF">2015-06-24T04:10:00Z</dcterms:created>
  <dcterms:modified xsi:type="dcterms:W3CDTF">2015-06-24T04:23:00Z</dcterms:modified>
</cp:coreProperties>
</file>