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04407" w14:textId="15DC62AA" w:rsidR="00C255FE" w:rsidRDefault="00671178" w:rsidP="00671178">
      <w:pPr>
        <w:jc w:val="center"/>
        <w:rPr>
          <w:rFonts w:cs="Arial"/>
          <w:b/>
          <w:bCs/>
          <w:sz w:val="32"/>
          <w:szCs w:val="32"/>
          <w:rtl/>
        </w:rPr>
      </w:pPr>
      <w:r w:rsidRPr="00671178">
        <w:rPr>
          <w:rFonts w:cs="Arial"/>
          <w:b/>
          <w:bCs/>
          <w:sz w:val="32"/>
          <w:szCs w:val="32"/>
          <w:rtl/>
        </w:rPr>
        <w:t>تأثير برنامج تثقيفي صحي على الوقاية من تعاطي المخدرات بين طلاب التمريض المراهقين</w:t>
      </w:r>
    </w:p>
    <w:p w14:paraId="5313412E" w14:textId="77777777" w:rsidR="00671178" w:rsidRDefault="00671178" w:rsidP="00671178">
      <w:pPr>
        <w:rPr>
          <w:rFonts w:cs="Arial"/>
          <w:b/>
          <w:bCs/>
          <w:sz w:val="32"/>
          <w:szCs w:val="32"/>
          <w:rtl/>
        </w:rPr>
      </w:pPr>
    </w:p>
    <w:p w14:paraId="3535BC45" w14:textId="77777777" w:rsidR="00671178" w:rsidRPr="00671178" w:rsidRDefault="00671178" w:rsidP="00671178">
      <w:pPr>
        <w:jc w:val="right"/>
        <w:rPr>
          <w:sz w:val="36"/>
          <w:szCs w:val="36"/>
        </w:rPr>
      </w:pPr>
      <w:r w:rsidRPr="00671178">
        <w:rPr>
          <w:rFonts w:cs="Arial"/>
          <w:sz w:val="36"/>
          <w:szCs w:val="36"/>
          <w:rtl/>
        </w:rPr>
        <w:t>ملخص</w:t>
      </w:r>
    </w:p>
    <w:p w14:paraId="5243635F" w14:textId="45CFDBFF" w:rsidR="00671178" w:rsidRDefault="00671178" w:rsidP="00671178">
      <w:pPr>
        <w:bidi/>
        <w:jc w:val="both"/>
        <w:rPr>
          <w:rFonts w:cs="Arial"/>
          <w:sz w:val="36"/>
          <w:szCs w:val="36"/>
          <w:rtl/>
        </w:rPr>
      </w:pPr>
      <w:r w:rsidRPr="00671178">
        <w:rPr>
          <w:rFonts w:cs="Arial"/>
          <w:sz w:val="36"/>
          <w:szCs w:val="36"/>
          <w:rtl/>
        </w:rPr>
        <w:t>يُعتبر تعاطي المخدرات بين المراهقين قضية صحية عامة عالمية سريعة الانتشار. هدف هذه الدراسة هو: دراسة تأثير برنامج تثقيف صحي على الوقاية من تعاطي المخدرات بين طلاب التمريض المراهقين. التصميم: تم استخدام تصميم شبه تجريبي (اختبار قبلي وبعدي). المكان: أُجريت الدراسة في مؤسستين (المعهد الفني الصحي والمعهد الفني للتمريض). العينة: تم استخدام عينة مقصودة (200 من المعهد الفني الصحي و120 من المعهد الفني للتمريض). الأدوات: استبيان مقابلة منظم، شمل ثلاثة أجزاء: الخصائص الاجتماعية والديموغرافية، معرفة طلاب التمريض المراهقين بتعاطي المخدرات وطرق الوقاية منه، وموقف طلاب التمريض المراهقين تجاه تعاطي المخدرات</w:t>
      </w:r>
      <w:r w:rsidRPr="00671178">
        <w:rPr>
          <w:sz w:val="36"/>
          <w:szCs w:val="36"/>
        </w:rPr>
        <w:t>.</w:t>
      </w:r>
      <w:r w:rsidR="00D712BC" w:rsidRPr="00D712BC">
        <w:rPr>
          <w:rtl/>
        </w:rPr>
        <w:t xml:space="preserve"> </w:t>
      </w:r>
      <w:r w:rsidR="00D712BC" w:rsidRPr="00D712BC">
        <w:rPr>
          <w:rFonts w:cs="Arial"/>
          <w:sz w:val="36"/>
          <w:szCs w:val="36"/>
          <w:rtl/>
        </w:rPr>
        <w:t>النتائج: كان لدى 22.5% من طلاب التمريض المراهقين معرفة كافية قبل البرنامج التعليمي. بينما تغير ذلك إلى 92.2% منهم بعد البرنامج التعليمي. كان لدى 39.4% من طلاب التمريض المراهقين موقف إيجابي تجاه الوقاية من تعاطي المخدرات قبل البرنامج التعليمي. بينما تغير إلى 93.8% بعد البرنامج التعليمي. الخلاصة: كان هناك تحسن ملحوظ في معرفة طلاب التمريض المراهقين حول الوقاية من تعاطي المخدرات بعد البرنامج التعليمي مع فرق إحصائي كبير جدًا. بالإضافة إلى ذلك، كان هناك تحسن ملحوظ في جميع عناصر موقف طلاب التمريض المراهقين تجاه الوقاية من تعاطي المخدرات بعد البرنامج التعليمي مع فرق إحصائي كبير جدًا. التوصية: مطلوب استمرار الأبحاث لتعزيز وعي الطلاب حول تعاطي المخدرات وطرق الوقاية منه ونشر كتيبات ومنشورات تعليمية صحية حول الطرق الدفاعية ضد تعاطي المخدرات.</w:t>
      </w:r>
    </w:p>
    <w:p w14:paraId="153C0298" w14:textId="779BBD64" w:rsidR="00D712BC" w:rsidRPr="00D712BC" w:rsidRDefault="00D712BC" w:rsidP="00D712BC">
      <w:pPr>
        <w:bidi/>
        <w:rPr>
          <w:sz w:val="36"/>
          <w:szCs w:val="36"/>
        </w:rPr>
      </w:pPr>
      <w:r w:rsidRPr="00D712BC">
        <w:rPr>
          <w:rFonts w:cs="Arial"/>
          <w:sz w:val="36"/>
          <w:szCs w:val="36"/>
          <w:rtl/>
        </w:rPr>
        <w:t>الكلمات المفتاحية: مراهقون طلاب التمريض، برنامج تعليمي صحي، إساءة استخدام المواد</w:t>
      </w:r>
      <w:r>
        <w:rPr>
          <w:rFonts w:cs="Arial" w:hint="cs"/>
          <w:sz w:val="36"/>
          <w:szCs w:val="36"/>
          <w:rtl/>
        </w:rPr>
        <w:t xml:space="preserve"> </w:t>
      </w:r>
    </w:p>
    <w:sectPr w:rsidR="00D712BC" w:rsidRPr="00D71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FE"/>
    <w:rsid w:val="00671178"/>
    <w:rsid w:val="00674D79"/>
    <w:rsid w:val="00C255FE"/>
    <w:rsid w:val="00D712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998E8"/>
  <w15:chartTrackingRefBased/>
  <w15:docId w15:val="{8035465E-1F3A-4197-978A-0A92E9E9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5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55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55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55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55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55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5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5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5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5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55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55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55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55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55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5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5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5FE"/>
    <w:rPr>
      <w:rFonts w:eastAsiaTheme="majorEastAsia" w:cstheme="majorBidi"/>
      <w:color w:val="272727" w:themeColor="text1" w:themeTint="D8"/>
    </w:rPr>
  </w:style>
  <w:style w:type="paragraph" w:styleId="Title">
    <w:name w:val="Title"/>
    <w:basedOn w:val="Normal"/>
    <w:next w:val="Normal"/>
    <w:link w:val="TitleChar"/>
    <w:uiPriority w:val="10"/>
    <w:qFormat/>
    <w:rsid w:val="00C25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5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5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5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5FE"/>
    <w:pPr>
      <w:spacing w:before="160"/>
      <w:jc w:val="center"/>
    </w:pPr>
    <w:rPr>
      <w:i/>
      <w:iCs/>
      <w:color w:val="404040" w:themeColor="text1" w:themeTint="BF"/>
    </w:rPr>
  </w:style>
  <w:style w:type="character" w:customStyle="1" w:styleId="QuoteChar">
    <w:name w:val="Quote Char"/>
    <w:basedOn w:val="DefaultParagraphFont"/>
    <w:link w:val="Quote"/>
    <w:uiPriority w:val="29"/>
    <w:rsid w:val="00C255FE"/>
    <w:rPr>
      <w:i/>
      <w:iCs/>
      <w:color w:val="404040" w:themeColor="text1" w:themeTint="BF"/>
    </w:rPr>
  </w:style>
  <w:style w:type="paragraph" w:styleId="ListParagraph">
    <w:name w:val="List Paragraph"/>
    <w:basedOn w:val="Normal"/>
    <w:uiPriority w:val="34"/>
    <w:qFormat/>
    <w:rsid w:val="00C255FE"/>
    <w:pPr>
      <w:ind w:left="720"/>
      <w:contextualSpacing/>
    </w:pPr>
  </w:style>
  <w:style w:type="character" w:styleId="IntenseEmphasis">
    <w:name w:val="Intense Emphasis"/>
    <w:basedOn w:val="DefaultParagraphFont"/>
    <w:uiPriority w:val="21"/>
    <w:qFormat/>
    <w:rsid w:val="00C255FE"/>
    <w:rPr>
      <w:i/>
      <w:iCs/>
      <w:color w:val="2F5496" w:themeColor="accent1" w:themeShade="BF"/>
    </w:rPr>
  </w:style>
  <w:style w:type="paragraph" w:styleId="IntenseQuote">
    <w:name w:val="Intense Quote"/>
    <w:basedOn w:val="Normal"/>
    <w:next w:val="Normal"/>
    <w:link w:val="IntenseQuoteChar"/>
    <w:uiPriority w:val="30"/>
    <w:qFormat/>
    <w:rsid w:val="00C255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55FE"/>
    <w:rPr>
      <w:i/>
      <w:iCs/>
      <w:color w:val="2F5496" w:themeColor="accent1" w:themeShade="BF"/>
    </w:rPr>
  </w:style>
  <w:style w:type="character" w:styleId="IntenseReference">
    <w:name w:val="Intense Reference"/>
    <w:basedOn w:val="DefaultParagraphFont"/>
    <w:uiPriority w:val="32"/>
    <w:qFormat/>
    <w:rsid w:val="00C255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zozo</dc:creator>
  <cp:keywords/>
  <dc:description/>
  <cp:lastModifiedBy>zozo</cp:lastModifiedBy>
  <cp:revision>2</cp:revision>
  <dcterms:created xsi:type="dcterms:W3CDTF">2026-03-31T18:26:00Z</dcterms:created>
  <dcterms:modified xsi:type="dcterms:W3CDTF">2026-03-31T18:45:00Z</dcterms:modified>
</cp:coreProperties>
</file>