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1E" w:rsidRPr="00C67C1E" w:rsidRDefault="00C67C1E" w:rsidP="00C67C1E">
      <w:pPr>
        <w:shd w:val="clear" w:color="auto" w:fill="FFFFFF"/>
        <w:spacing w:before="100" w:beforeAutospacing="1" w:after="100" w:afterAutospacing="1" w:line="240" w:lineRule="auto"/>
        <w:ind w:left="-180" w:right="-8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67C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Course Specifications</w:t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7100"/>
      </w:tblGrid>
      <w:tr w:rsidR="00C67C1E" w:rsidRPr="00C67C1E" w:rsidTr="00C67C1E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E" w:rsidRPr="00C67C1E" w:rsidRDefault="00C67C1E" w:rsidP="00C67C1E">
            <w:pPr>
              <w:spacing w:before="100" w:beforeAutospacing="1" w:after="100" w:afterAutospacing="1" w:line="240" w:lineRule="auto"/>
              <w:ind w:right="-8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E" w:rsidRPr="00C67C1E" w:rsidRDefault="004F5CF9" w:rsidP="00C67C1E">
            <w:pPr>
              <w:spacing w:before="100" w:beforeAutospacing="1" w:after="100" w:afterAutospacing="1" w:line="240" w:lineRule="auto"/>
              <w:ind w:right="-8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Beni suef</w:t>
            </w:r>
            <w:bookmarkStart w:id="0" w:name="_GoBack"/>
            <w:bookmarkEnd w:id="0"/>
          </w:p>
        </w:tc>
      </w:tr>
      <w:tr w:rsidR="00C67C1E" w:rsidRPr="00C67C1E" w:rsidTr="00C67C1E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E" w:rsidRPr="00C67C1E" w:rsidRDefault="00C67C1E" w:rsidP="00C67C1E">
            <w:pPr>
              <w:spacing w:before="100" w:beforeAutospacing="1" w:after="100" w:afterAutospacing="1" w:line="240" w:lineRule="auto"/>
              <w:ind w:right="-8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Faculty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E" w:rsidRPr="00C67C1E" w:rsidRDefault="00C67C1E" w:rsidP="00C67C1E">
            <w:pPr>
              <w:spacing w:before="100" w:beforeAutospacing="1" w:after="100" w:afterAutospacing="1" w:line="240" w:lineRule="auto"/>
              <w:ind w:right="-8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6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Pharmacy</w:t>
            </w:r>
          </w:p>
        </w:tc>
      </w:tr>
      <w:tr w:rsidR="00C67C1E" w:rsidRPr="00C67C1E" w:rsidTr="00C67C1E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E" w:rsidRPr="00C67C1E" w:rsidRDefault="00C67C1E" w:rsidP="00C67C1E">
            <w:pPr>
              <w:spacing w:before="100" w:beforeAutospacing="1" w:after="100" w:afterAutospacing="1" w:line="240" w:lineRule="auto"/>
              <w:ind w:right="-8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Dept.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E" w:rsidRPr="00C67C1E" w:rsidRDefault="00C67C1E" w:rsidP="00C67C1E">
            <w:pPr>
              <w:spacing w:before="100" w:beforeAutospacing="1" w:after="100" w:afterAutospacing="1" w:line="240" w:lineRule="auto"/>
              <w:ind w:right="-8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Organic Chemistry</w:t>
            </w:r>
          </w:p>
        </w:tc>
      </w:tr>
    </w:tbl>
    <w:p w:rsidR="00C67C1E" w:rsidRPr="00C67C1E" w:rsidRDefault="00C67C1E" w:rsidP="00C67C1E">
      <w:pPr>
        <w:shd w:val="clear" w:color="auto" w:fill="FFFFFF"/>
        <w:spacing w:before="100" w:beforeAutospacing="1" w:after="100" w:afterAutospacing="1" w:line="240" w:lineRule="auto"/>
        <w:ind w:left="-180" w:right="-8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371"/>
      </w:tblGrid>
      <w:tr w:rsidR="00C67C1E" w:rsidRPr="00C67C1E" w:rsidTr="00C67C1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67C1E" w:rsidRPr="00C67C1E" w:rsidRDefault="00C67C1E" w:rsidP="00C67C1E">
            <w:pPr>
              <w:spacing w:before="100" w:beforeAutospacing="1" w:after="100" w:afterAutospacing="1" w:line="240" w:lineRule="auto"/>
              <w:ind w:right="-8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1-Course Info.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E" w:rsidRPr="00C67C1E" w:rsidRDefault="00C67C1E" w:rsidP="00C67C1E">
            <w:pPr>
              <w:spacing w:before="100" w:beforeAutospacing="1" w:after="100" w:afterAutospacing="1" w:line="240" w:lineRule="auto"/>
              <w:ind w:right="-8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Course Name: </w:t>
            </w: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Organic chemistry I</w:t>
            </w:r>
            <w:r w:rsidRPr="00C6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67C1E" w:rsidRPr="00C67C1E" w:rsidTr="00C67C1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E" w:rsidRPr="00C67C1E" w:rsidRDefault="00C67C1E" w:rsidP="00C67C1E">
            <w:pPr>
              <w:spacing w:before="100" w:beforeAutospacing="1" w:after="100" w:afterAutospacing="1" w:line="240" w:lineRule="auto"/>
              <w:ind w:right="-8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Code No. </w:t>
            </w:r>
            <w:r w:rsidRPr="00C6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PC102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E" w:rsidRPr="00C67C1E" w:rsidRDefault="00C67C1E" w:rsidP="00C67C1E">
            <w:pPr>
              <w:shd w:val="clear" w:color="auto" w:fill="FFFFFF"/>
              <w:spacing w:before="100" w:beforeAutospacing="1" w:after="100" w:afterAutospacing="1" w:line="240" w:lineRule="auto"/>
              <w:ind w:left="-180" w:right="-856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Academic year</w:t>
            </w:r>
            <w:r w:rsidRPr="00C6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/ Level: </w:t>
            </w: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first level, first semester </w:t>
            </w:r>
          </w:p>
        </w:tc>
      </w:tr>
      <w:tr w:rsidR="00C67C1E" w:rsidRPr="00C67C1E" w:rsidTr="00C67C1E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E" w:rsidRPr="00C67C1E" w:rsidRDefault="00C67C1E" w:rsidP="00C67C1E">
            <w:pPr>
              <w:spacing w:before="100" w:beforeAutospacing="1" w:after="100" w:afterAutospacing="1" w:line="240" w:lineRule="auto"/>
              <w:ind w:right="-8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Credit hours</w:t>
            </w:r>
            <w:r w:rsidRPr="00C6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:</w:t>
            </w:r>
            <w:r w:rsidRPr="00C6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Lecture</w:t>
            </w:r>
            <w:r w:rsidRPr="00C6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(2) hour</w:t>
            </w:r>
            <w:r w:rsidRPr="00C6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+   Practical</w:t>
            </w:r>
            <w:r w:rsidRPr="00C6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(1) hour    </w:t>
            </w:r>
          </w:p>
        </w:tc>
      </w:tr>
    </w:tbl>
    <w:p w:rsidR="00C67C1E" w:rsidRPr="00C67C1E" w:rsidRDefault="00C67C1E" w:rsidP="00C67C1E">
      <w:pPr>
        <w:shd w:val="clear" w:color="auto" w:fill="FFFFFF"/>
        <w:spacing w:before="100" w:beforeAutospacing="1" w:after="100" w:afterAutospacing="1" w:line="240" w:lineRule="auto"/>
        <w:ind w:left="-180" w:right="-8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9"/>
        <w:gridCol w:w="167"/>
        <w:gridCol w:w="6379"/>
      </w:tblGrid>
      <w:tr w:rsidR="00C67C1E" w:rsidRPr="00C67C1E" w:rsidTr="00C67C1E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67C1E" w:rsidRPr="00C67C1E" w:rsidRDefault="00C67C1E" w:rsidP="00C67C1E">
            <w:pPr>
              <w:spacing w:before="100" w:beforeAutospacing="1" w:after="100" w:afterAutospacing="1" w:line="240" w:lineRule="auto"/>
              <w:ind w:right="-8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2-Overall Aim of the Course</w:t>
            </w:r>
          </w:p>
        </w:tc>
        <w:tc>
          <w:tcPr>
            <w:tcW w:w="6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E" w:rsidRPr="00C67C1E" w:rsidRDefault="00C67C1E" w:rsidP="00C67C1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This course aims to:</w:t>
            </w:r>
          </w:p>
          <w:p w:rsidR="00C67C1E" w:rsidRPr="00C67C1E" w:rsidRDefault="00C67C1E" w:rsidP="00C67C1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1- Ensure that students have necessary knowledge, understanding and skills to apply the nomenclature &amp; basic chemistry of aliphatic organic compounds.</w:t>
            </w:r>
          </w:p>
        </w:tc>
      </w:tr>
      <w:tr w:rsidR="00C67C1E" w:rsidRPr="00C67C1E" w:rsidTr="00C67C1E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67C1E" w:rsidRPr="00C67C1E" w:rsidRDefault="00C67C1E" w:rsidP="00C67C1E">
            <w:pPr>
              <w:spacing w:before="100" w:beforeAutospacing="1" w:after="100" w:afterAutospacing="1" w:line="240" w:lineRule="auto"/>
              <w:ind w:right="-85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3-Intended Learning Outcomes of the course (ILOs)  </w:t>
            </w:r>
          </w:p>
          <w:p w:rsidR="00C67C1E" w:rsidRPr="00C67C1E" w:rsidRDefault="00C67C1E" w:rsidP="00C67C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By the end of this course, the student should able to:</w:t>
            </w:r>
          </w:p>
        </w:tc>
      </w:tr>
      <w:tr w:rsidR="00C67C1E" w:rsidRPr="00C67C1E" w:rsidTr="00C67C1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1E" w:rsidRPr="00C67C1E" w:rsidRDefault="00C67C1E" w:rsidP="00C67C1E">
            <w:pPr>
              <w:spacing w:before="100" w:beforeAutospacing="1" w:after="100" w:afterAutospacing="1" w:line="240" w:lineRule="auto"/>
              <w:ind w:right="-8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 Knowledge and understanding</w:t>
            </w:r>
          </w:p>
          <w:p w:rsidR="00C67C1E" w:rsidRPr="00C67C1E" w:rsidRDefault="00C67C1E" w:rsidP="00C6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E" w:rsidRPr="00C67C1E" w:rsidRDefault="00C67C1E" w:rsidP="00C67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a1. </w:t>
            </w: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ar-EG"/>
              </w:rPr>
              <w:t>Identify</w:t>
            </w: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the Principles of aliphatic organic chemistry.</w:t>
            </w:r>
          </w:p>
          <w:p w:rsidR="00C67C1E" w:rsidRPr="00C67C1E" w:rsidRDefault="00C67C1E" w:rsidP="00C67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a2.</w:t>
            </w: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ar-EG"/>
              </w:rPr>
              <w:t>Explain</w:t>
            </w: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the Physical and chemical properties of aliphatic organic compounds used in preparation of medicines including inactive and active ingredients.</w:t>
            </w:r>
          </w:p>
          <w:p w:rsidR="00C67C1E" w:rsidRPr="00C67C1E" w:rsidRDefault="00C67C1E" w:rsidP="00C67C1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a3.</w:t>
            </w: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ar-EG"/>
              </w:rPr>
              <w:t>Report</w:t>
            </w: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the Principles of synthesis and mechanisms of aliphatic organic reactions.</w:t>
            </w:r>
          </w:p>
        </w:tc>
      </w:tr>
      <w:tr w:rsidR="00C67C1E" w:rsidRPr="00C67C1E" w:rsidTr="00C67C1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1E" w:rsidRPr="00C67C1E" w:rsidRDefault="00C67C1E" w:rsidP="00C67C1E">
            <w:pPr>
              <w:spacing w:before="100" w:beforeAutospacing="1" w:after="100" w:afterAutospacing="1" w:line="240" w:lineRule="auto"/>
              <w:ind w:right="-8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 Intellectual Skills</w:t>
            </w:r>
          </w:p>
          <w:p w:rsidR="00C67C1E" w:rsidRPr="00C67C1E" w:rsidRDefault="00C67C1E" w:rsidP="00C67C1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E" w:rsidRPr="00C67C1E" w:rsidRDefault="00C67C1E" w:rsidP="00C67C1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b1.</w:t>
            </w: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ar-EG"/>
              </w:rPr>
              <w:t>Use</w:t>
            </w: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the proper pharmaceutical terms, abbreviations and symbols in chemistry practice.</w:t>
            </w:r>
          </w:p>
          <w:p w:rsidR="00C67C1E" w:rsidRPr="00C67C1E" w:rsidRDefault="00C67C1E" w:rsidP="00C67C1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b2.</w:t>
            </w: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ar-EG"/>
              </w:rPr>
              <w:t>Handle</w:t>
            </w: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 chemicals and pharmaceutical preparations safely.</w:t>
            </w:r>
          </w:p>
          <w:p w:rsidR="00C67C1E" w:rsidRPr="00C67C1E" w:rsidRDefault="00C67C1E" w:rsidP="00C67C1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b3. </w:t>
            </w: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ar-EG"/>
              </w:rPr>
              <w:t>Identify</w:t>
            </w: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aliphatic compounds from different origins.</w:t>
            </w:r>
          </w:p>
        </w:tc>
      </w:tr>
      <w:tr w:rsidR="00C67C1E" w:rsidRPr="00C67C1E" w:rsidTr="00C67C1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1E" w:rsidRPr="00C67C1E" w:rsidRDefault="00C67C1E" w:rsidP="00C67C1E">
            <w:pPr>
              <w:spacing w:before="100" w:beforeAutospacing="1" w:after="100" w:afterAutospacing="1" w:line="240" w:lineRule="auto"/>
              <w:ind w:right="-8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 Professional and Practical Skills</w:t>
            </w:r>
          </w:p>
          <w:p w:rsidR="00C67C1E" w:rsidRPr="00C67C1E" w:rsidRDefault="00C67C1E" w:rsidP="00C67C1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E" w:rsidRPr="00C67C1E" w:rsidRDefault="00C67C1E" w:rsidP="00C67C1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c1.</w:t>
            </w: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ar-EG"/>
              </w:rPr>
              <w:t xml:space="preserve">Select </w:t>
            </w: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the appropriate methods of synthesis, purification, identification of aliphatic substances from different origins.</w:t>
            </w:r>
          </w:p>
        </w:tc>
      </w:tr>
      <w:tr w:rsidR="00C67C1E" w:rsidRPr="00C67C1E" w:rsidTr="00C67C1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1E" w:rsidRPr="00C67C1E" w:rsidRDefault="00C67C1E" w:rsidP="00C67C1E">
            <w:pPr>
              <w:spacing w:before="100" w:beforeAutospacing="1" w:after="100" w:afterAutospacing="1" w:line="240" w:lineRule="auto"/>
              <w:ind w:right="-8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d. General and Transferable Skills</w:t>
            </w:r>
          </w:p>
          <w:p w:rsidR="00C67C1E" w:rsidRPr="00C67C1E" w:rsidRDefault="00C67C1E" w:rsidP="00C67C1E">
            <w:pPr>
              <w:spacing w:after="0" w:line="360" w:lineRule="auto"/>
              <w:ind w:left="-18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E" w:rsidRPr="00C67C1E" w:rsidRDefault="00C67C1E" w:rsidP="00C6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lastRenderedPageBreak/>
              <w:t xml:space="preserve">d1. </w:t>
            </w: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ar-EG"/>
              </w:rPr>
              <w:t>Communicate</w:t>
            </w: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clearly by verbal and written means and</w:t>
            </w: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communicate with other colleagues</w:t>
            </w:r>
            <w:r w:rsidRPr="00C67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67C1E" w:rsidRPr="00C67C1E" w:rsidRDefault="00C67C1E" w:rsidP="00C67C1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d2. </w:t>
            </w: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ar-EG"/>
              </w:rPr>
              <w:t>Work</w:t>
            </w: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effectively in a team.</w:t>
            </w:r>
          </w:p>
          <w:p w:rsidR="00C67C1E" w:rsidRPr="00C67C1E" w:rsidRDefault="0056071E" w:rsidP="0056071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d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  <w:r w:rsidR="00C67C1E"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.</w:t>
            </w:r>
            <w:r w:rsidR="00C67C1E"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="00C67C1E"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ar-EG"/>
              </w:rPr>
              <w:t>Adopt</w:t>
            </w:r>
            <w:r w:rsidR="00C67C1E"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safety guidelines.</w:t>
            </w:r>
          </w:p>
          <w:p w:rsidR="00C67C1E" w:rsidRPr="00C67C1E" w:rsidRDefault="00C67C1E" w:rsidP="005607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d</w:t>
            </w:r>
            <w:r w:rsidR="005607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. </w:t>
            </w: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ar-EG"/>
              </w:rPr>
              <w:t xml:space="preserve">Demonstrate </w:t>
            </w: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creativity and time management abilities.</w:t>
            </w:r>
          </w:p>
          <w:p w:rsidR="00C67C1E" w:rsidRPr="00C67C1E" w:rsidRDefault="00C67C1E" w:rsidP="005607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d</w:t>
            </w:r>
            <w:r w:rsidR="005607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. </w:t>
            </w: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ar-EG"/>
              </w:rPr>
              <w:t>Implement</w:t>
            </w: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writing and presentation skills</w:t>
            </w: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.</w:t>
            </w:r>
          </w:p>
          <w:p w:rsidR="00C67C1E" w:rsidRPr="00C67C1E" w:rsidRDefault="00C67C1E" w:rsidP="0056071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d</w:t>
            </w:r>
            <w:r w:rsidR="005607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. </w:t>
            </w: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ar-EG"/>
              </w:rPr>
              <w:t>Demonstrate</w:t>
            </w: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critical thinking, problem-solving and decision-making abilities.</w:t>
            </w:r>
          </w:p>
        </w:tc>
      </w:tr>
      <w:tr w:rsidR="00C67C1E" w:rsidRPr="00C67C1E" w:rsidTr="00C67C1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67C1E" w:rsidRPr="00C67C1E" w:rsidRDefault="00C67C1E" w:rsidP="00C67C1E">
            <w:pPr>
              <w:spacing w:before="100" w:beforeAutospacing="1" w:after="100" w:afterAutospacing="1" w:line="240" w:lineRule="auto"/>
              <w:ind w:right="-85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4-Course Contents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65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08"/>
              <w:gridCol w:w="845"/>
              <w:gridCol w:w="1002"/>
              <w:gridCol w:w="1185"/>
            </w:tblGrid>
            <w:tr w:rsidR="00C67C1E" w:rsidRPr="00C67C1E">
              <w:trPr>
                <w:trHeight w:val="452"/>
              </w:trPr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Topics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No. of Hours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Lecture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Tutorial /Practical</w:t>
                  </w:r>
                </w:p>
              </w:tc>
            </w:tr>
            <w:tr w:rsidR="00C67C1E" w:rsidRPr="00C67C1E">
              <w:trPr>
                <w:trHeight w:val="240"/>
              </w:trPr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EG"/>
                    </w:rPr>
                    <w:t>Introduction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  <w:t>2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  <w:t>1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  <w:t>2</w:t>
                  </w:r>
                </w:p>
              </w:tc>
            </w:tr>
            <w:tr w:rsidR="00C67C1E" w:rsidRPr="00C67C1E">
              <w:trPr>
                <w:trHeight w:val="226"/>
              </w:trPr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EG"/>
                    </w:rPr>
                    <w:t>Aliphatic hydrocarbons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5607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8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5607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4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  <w:t>2</w:t>
                  </w:r>
                </w:p>
              </w:tc>
            </w:tr>
            <w:tr w:rsidR="00C67C1E" w:rsidRPr="00C67C1E">
              <w:trPr>
                <w:trHeight w:val="226"/>
              </w:trPr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EG"/>
                    </w:rPr>
                    <w:t>Halogenated hydrocarbons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  <w:t>2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  <w:t>1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  <w:t>2</w:t>
                  </w:r>
                </w:p>
              </w:tc>
            </w:tr>
            <w:tr w:rsidR="00C67C1E" w:rsidRPr="00C67C1E">
              <w:trPr>
                <w:trHeight w:val="240"/>
              </w:trPr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EG"/>
                    </w:rPr>
                    <w:t>Alcohols , Ethers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5607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2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5607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1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  <w:t>4</w:t>
                  </w:r>
                </w:p>
              </w:tc>
            </w:tr>
            <w:tr w:rsidR="00C67C1E" w:rsidRPr="00C67C1E">
              <w:trPr>
                <w:trHeight w:val="226"/>
              </w:trPr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EG"/>
                    </w:rPr>
                    <w:t>Aliphatic carbonyl compounds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  <w:t>4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  <w:t>2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  <w:t>4</w:t>
                  </w:r>
                </w:p>
              </w:tc>
            </w:tr>
            <w:tr w:rsidR="00C67C1E" w:rsidRPr="00C67C1E">
              <w:trPr>
                <w:trHeight w:val="226"/>
              </w:trPr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EG"/>
                    </w:rPr>
                    <w:t>Aliphatic amines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  <w:t>2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  <w:t>1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  <w:t>2</w:t>
                  </w:r>
                </w:p>
              </w:tc>
            </w:tr>
            <w:tr w:rsidR="00C67C1E" w:rsidRPr="00C67C1E">
              <w:trPr>
                <w:trHeight w:val="226"/>
              </w:trPr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EG"/>
                    </w:rPr>
                    <w:t>Aliphatic carboxylic compounds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5607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4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5607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2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  <w:t>2</w:t>
                  </w:r>
                </w:p>
              </w:tc>
            </w:tr>
            <w:tr w:rsidR="00C67C1E" w:rsidRPr="00C67C1E">
              <w:trPr>
                <w:trHeight w:val="240"/>
              </w:trPr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EG"/>
                    </w:rPr>
                    <w:t>Practical exam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  <w:t>-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  <w:t>2</w:t>
                  </w:r>
                </w:p>
              </w:tc>
            </w:tr>
            <w:tr w:rsidR="00C67C1E" w:rsidRPr="00C67C1E">
              <w:trPr>
                <w:trHeight w:val="240"/>
              </w:trPr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  <w:t>Total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  <w:t>24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  <w:t>12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  <w:t>22</w:t>
                  </w:r>
                </w:p>
              </w:tc>
            </w:tr>
          </w:tbl>
          <w:p w:rsidR="00C67C1E" w:rsidRPr="00C67C1E" w:rsidRDefault="00C67C1E" w:rsidP="00C67C1E">
            <w:pPr>
              <w:spacing w:before="100" w:beforeAutospacing="1" w:after="100" w:afterAutospacing="1" w:line="240" w:lineRule="auto"/>
              <w:ind w:right="-8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7C1E" w:rsidRPr="00C67C1E" w:rsidTr="00C67C1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67C1E" w:rsidRPr="00C67C1E" w:rsidRDefault="00C67C1E" w:rsidP="00C67C1E">
            <w:pPr>
              <w:spacing w:before="100" w:beforeAutospacing="1" w:after="100" w:afterAutospacing="1" w:line="240" w:lineRule="auto"/>
              <w:ind w:right="-8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</w:t>
            </w: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Teaching and learning Strategies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E" w:rsidRPr="00C67C1E" w:rsidRDefault="00C67C1E" w:rsidP="00C67C1E">
            <w:pPr>
              <w:tabs>
                <w:tab w:val="right" w:pos="141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5.1. Lectures.</w:t>
            </w:r>
          </w:p>
          <w:p w:rsidR="00C67C1E" w:rsidRPr="00C67C1E" w:rsidRDefault="00C67C1E" w:rsidP="00C67C1E">
            <w:pPr>
              <w:tabs>
                <w:tab w:val="right" w:pos="141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5.2. Practical sessions.</w:t>
            </w:r>
          </w:p>
          <w:p w:rsidR="00C67C1E" w:rsidRPr="00C67C1E" w:rsidRDefault="00C67C1E" w:rsidP="00C67C1E">
            <w:pPr>
              <w:tabs>
                <w:tab w:val="right" w:pos="141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5.3. Discussion sessions.</w:t>
            </w:r>
          </w:p>
          <w:p w:rsidR="00C67C1E" w:rsidRPr="00C67C1E" w:rsidRDefault="00C67C1E" w:rsidP="00C67C1E">
            <w:pPr>
              <w:tabs>
                <w:tab w:val="right" w:pos="141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5.4. Class activity </w:t>
            </w:r>
          </w:p>
          <w:p w:rsidR="00C67C1E" w:rsidRPr="00C67C1E" w:rsidRDefault="00C67C1E" w:rsidP="00C67C1E">
            <w:pPr>
              <w:tabs>
                <w:tab w:val="right" w:pos="141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5.5. Take home assignments and exercises</w:t>
            </w:r>
          </w:p>
          <w:p w:rsidR="00C67C1E" w:rsidRPr="00C67C1E" w:rsidRDefault="00C67C1E" w:rsidP="00C67C1E">
            <w:pPr>
              <w:tabs>
                <w:tab w:val="right" w:pos="141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5.6. Problem solving and working in groups</w:t>
            </w:r>
          </w:p>
        </w:tc>
      </w:tr>
      <w:tr w:rsidR="00C67C1E" w:rsidRPr="00C67C1E" w:rsidTr="00C67C1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67C1E" w:rsidRPr="00C67C1E" w:rsidRDefault="00C67C1E" w:rsidP="0056071E">
            <w:pPr>
              <w:spacing w:before="100" w:beforeAutospacing="1" w:after="100" w:afterAutospacing="1" w:line="240" w:lineRule="auto"/>
              <w:ind w:left="322" w:right="-104" w:hanging="3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6-</w:t>
            </w: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Teaching and learning Methods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E" w:rsidRPr="00C67C1E" w:rsidRDefault="00C67C1E" w:rsidP="00C67C1E">
            <w:pPr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EG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C6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EG"/>
              </w:rPr>
              <w:t xml:space="preserve">Computer-aided data show, microphone, overhead </w:t>
            </w:r>
          </w:p>
          <w:p w:rsidR="00C67C1E" w:rsidRPr="00C67C1E" w:rsidRDefault="00C67C1E" w:rsidP="00C67C1E">
            <w:pPr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EG"/>
              </w:rPr>
              <w:t xml:space="preserve">        Projector, whiteboard, markers.</w:t>
            </w:r>
          </w:p>
        </w:tc>
      </w:tr>
      <w:tr w:rsidR="00C67C1E" w:rsidRPr="00C67C1E" w:rsidTr="00C67C1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67C1E" w:rsidRPr="00C67C1E" w:rsidRDefault="00C67C1E" w:rsidP="00C67C1E">
            <w:pPr>
              <w:spacing w:before="100" w:beforeAutospacing="1" w:after="100" w:afterAutospacing="1" w:line="240" w:lineRule="auto"/>
              <w:ind w:right="-8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7-</w:t>
            </w:r>
            <w:r w:rsidRPr="00C6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Student Assessment Methods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7C1E" w:rsidRPr="00C67C1E" w:rsidRDefault="00C67C1E" w:rsidP="00C67C1E">
            <w:pPr>
              <w:spacing w:before="100" w:beforeAutospacing="1" w:after="100" w:afterAutospacing="1" w:line="240" w:lineRule="auto"/>
              <w:ind w:right="-8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7C1E" w:rsidRPr="00C67C1E" w:rsidTr="00C67C1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E" w:rsidRPr="00C67C1E" w:rsidRDefault="00C67C1E" w:rsidP="00C67C1E">
            <w:pPr>
              <w:spacing w:before="100" w:beforeAutospacing="1" w:after="100" w:afterAutospacing="1" w:line="240" w:lineRule="auto"/>
              <w:ind w:left="180" w:right="-8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a-Methods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E" w:rsidRPr="00C67C1E" w:rsidRDefault="00C67C1E" w:rsidP="00C67C1E">
            <w:pPr>
              <w:tabs>
                <w:tab w:val="right" w:pos="141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7.1. Exercise</w:t>
            </w:r>
            <w:r w:rsidR="00277164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and quizes</w:t>
            </w: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to assess knowledge and understanding of the course.</w:t>
            </w:r>
          </w:p>
          <w:p w:rsidR="00C67C1E" w:rsidRPr="00C67C1E" w:rsidRDefault="00C67C1E" w:rsidP="00C67C1E">
            <w:pPr>
              <w:tabs>
                <w:tab w:val="right" w:pos="141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7.2. Practical exams to assess ability for identification of unknown organic compound.</w:t>
            </w:r>
          </w:p>
          <w:p w:rsidR="00C67C1E" w:rsidRPr="00C67C1E" w:rsidRDefault="00C67C1E" w:rsidP="00C67C1E">
            <w:pPr>
              <w:tabs>
                <w:tab w:val="right" w:pos="141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7.3. Written exam to assess applications of basic information and ability to solve problems.</w:t>
            </w:r>
          </w:p>
          <w:p w:rsidR="00C67C1E" w:rsidRPr="00C67C1E" w:rsidRDefault="00C67C1E" w:rsidP="00C67C1E">
            <w:pPr>
              <w:tabs>
                <w:tab w:val="right" w:pos="141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lastRenderedPageBreak/>
              <w:t>7.4. Oral exam to assess verbal presentation of the basic knowledge and solve questions.</w:t>
            </w:r>
          </w:p>
        </w:tc>
      </w:tr>
      <w:tr w:rsidR="00C67C1E" w:rsidRPr="00C67C1E" w:rsidTr="00C67C1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E" w:rsidRPr="00C67C1E" w:rsidRDefault="00C67C1E" w:rsidP="00C67C1E">
            <w:pPr>
              <w:spacing w:before="100" w:beforeAutospacing="1" w:after="100" w:afterAutospacing="1" w:line="240" w:lineRule="auto"/>
              <w:ind w:left="180" w:right="-8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b- Assessment Schedule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E" w:rsidRPr="00C67C1E" w:rsidRDefault="00C67C1E" w:rsidP="00277164">
            <w:pPr>
              <w:spacing w:after="0" w:line="360" w:lineRule="auto"/>
              <w:ind w:left="-450" w:right="-766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Assessment </w:t>
            </w:r>
            <w:r w:rsidR="002771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77164">
              <w:rPr>
                <w:rFonts w:ascii="Times New Roman" w:eastAsia="Times New Roman" w:hAnsi="Times New Roman" w:cs="Times New Roman"/>
                <w:sz w:val="24"/>
                <w:szCs w:val="24"/>
              </w:rPr>
              <w:t>Quizes……………… …..</w:t>
            </w: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week</w:t>
            </w:r>
            <w:r w:rsidR="00277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&amp;week 12</w:t>
            </w:r>
          </w:p>
          <w:p w:rsidR="00C67C1E" w:rsidRPr="00C67C1E" w:rsidRDefault="00C67C1E" w:rsidP="00277164">
            <w:pPr>
              <w:spacing w:after="0" w:line="360" w:lineRule="auto"/>
              <w:ind w:left="-450" w:right="-766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Assessment </w:t>
            </w:r>
            <w:r w:rsidR="002771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</w:rPr>
              <w:t>: Practical Exam…………………     week 1</w:t>
            </w:r>
            <w:r w:rsidR="002771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67C1E" w:rsidRPr="00C67C1E" w:rsidRDefault="00C67C1E" w:rsidP="00277164">
            <w:pPr>
              <w:spacing w:after="0" w:line="360" w:lineRule="auto"/>
              <w:ind w:left="-450" w:right="-766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Assessment </w:t>
            </w:r>
            <w:r w:rsidR="002771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</w:rPr>
              <w:t>: Final written exam…………     .week 14-16*</w:t>
            </w:r>
          </w:p>
          <w:p w:rsidR="00C67C1E" w:rsidRPr="00C67C1E" w:rsidRDefault="00C67C1E" w:rsidP="00277164">
            <w:pPr>
              <w:spacing w:after="0" w:line="360" w:lineRule="auto"/>
              <w:ind w:left="-450" w:right="-766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Assessment </w:t>
            </w:r>
            <w:r w:rsidR="002771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</w:rPr>
              <w:t>: Final oral exam………………  ..week 14-16</w:t>
            </w:r>
          </w:p>
          <w:p w:rsidR="00C67C1E" w:rsidRPr="00C67C1E" w:rsidRDefault="00C67C1E" w:rsidP="00C67C1E">
            <w:pPr>
              <w:tabs>
                <w:tab w:val="right" w:pos="14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* According to exams time table.</w:t>
            </w:r>
          </w:p>
        </w:tc>
      </w:tr>
      <w:tr w:rsidR="00C67C1E" w:rsidRPr="00C67C1E" w:rsidTr="00C67C1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E" w:rsidRPr="00C67C1E" w:rsidRDefault="00C67C1E" w:rsidP="00C67C1E">
            <w:pPr>
              <w:spacing w:before="100" w:beforeAutospacing="1" w:after="100" w:afterAutospacing="1" w:line="240" w:lineRule="auto"/>
              <w:ind w:left="180" w:right="-8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c- Weighting of Assessment Marks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16"/>
              <w:gridCol w:w="1536"/>
            </w:tblGrid>
            <w:tr w:rsidR="00C67C1E" w:rsidRPr="00C67C1E">
              <w:trPr>
                <w:trHeight w:val="264"/>
                <w:jc w:val="center"/>
              </w:trPr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Type of Assessment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spacing w:after="0" w:line="240" w:lineRule="auto"/>
                    <w:ind w:left="-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Weight (%)</w:t>
                  </w:r>
                </w:p>
              </w:tc>
            </w:tr>
            <w:tr w:rsidR="00C67C1E" w:rsidRPr="00C67C1E">
              <w:trPr>
                <w:trHeight w:val="450"/>
                <w:jc w:val="center"/>
              </w:trPr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Semester work</w:t>
                  </w:r>
                </w:p>
                <w:p w:rsidR="00C67C1E" w:rsidRPr="00C67C1E" w:rsidRDefault="00C67C1E" w:rsidP="00C67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Sheet exam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EG"/>
                    </w:rPr>
                    <w:t>10%</w:t>
                  </w:r>
                </w:p>
              </w:tc>
            </w:tr>
            <w:tr w:rsidR="00C67C1E" w:rsidRPr="00C67C1E">
              <w:trPr>
                <w:trHeight w:val="249"/>
                <w:jc w:val="center"/>
              </w:trPr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Practical exam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EG"/>
                    </w:rPr>
                    <w:t>25%</w:t>
                  </w:r>
                </w:p>
              </w:tc>
            </w:tr>
            <w:tr w:rsidR="00C67C1E" w:rsidRPr="00C67C1E">
              <w:trPr>
                <w:trHeight w:val="249"/>
                <w:jc w:val="center"/>
              </w:trPr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Final written exam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EG"/>
                    </w:rPr>
                    <w:t>50%</w:t>
                  </w:r>
                </w:p>
              </w:tc>
            </w:tr>
            <w:tr w:rsidR="00C67C1E" w:rsidRPr="00C67C1E">
              <w:trPr>
                <w:trHeight w:val="249"/>
                <w:jc w:val="center"/>
              </w:trPr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Final oral exam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EG"/>
                    </w:rPr>
                    <w:t>15%</w:t>
                  </w:r>
                </w:p>
              </w:tc>
            </w:tr>
            <w:tr w:rsidR="00C67C1E" w:rsidRPr="00C67C1E">
              <w:trPr>
                <w:trHeight w:val="264"/>
                <w:jc w:val="center"/>
              </w:trPr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1E" w:rsidRPr="00C67C1E" w:rsidRDefault="00C67C1E" w:rsidP="00C67C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C1E" w:rsidRPr="00C67C1E" w:rsidRDefault="00C67C1E" w:rsidP="00C67C1E">
                  <w:pPr>
                    <w:tabs>
                      <w:tab w:val="right" w:pos="141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C67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EG"/>
                    </w:rPr>
                    <w:t>100%</w:t>
                  </w:r>
                </w:p>
              </w:tc>
            </w:tr>
          </w:tbl>
          <w:p w:rsidR="00C67C1E" w:rsidRPr="00C67C1E" w:rsidRDefault="00C67C1E" w:rsidP="00C67C1E">
            <w:pPr>
              <w:spacing w:before="100" w:beforeAutospacing="1" w:after="100" w:afterAutospacing="1" w:line="240" w:lineRule="auto"/>
              <w:ind w:right="-8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7C1E" w:rsidRPr="00C67C1E" w:rsidTr="00C67C1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67C1E" w:rsidRPr="00C67C1E" w:rsidRDefault="00C67C1E" w:rsidP="00C67C1E">
            <w:pPr>
              <w:spacing w:before="100" w:beforeAutospacing="1" w:after="100" w:afterAutospacing="1" w:line="240" w:lineRule="auto"/>
              <w:ind w:right="-8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8-List of References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1E" w:rsidRPr="00C67C1E" w:rsidRDefault="00C67C1E" w:rsidP="00C67C1E">
            <w:pPr>
              <w:spacing w:before="100" w:beforeAutospacing="1" w:after="100" w:afterAutospacing="1" w:line="240" w:lineRule="auto"/>
              <w:ind w:right="-8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7C1E" w:rsidRPr="00C67C1E" w:rsidTr="00C67C1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E" w:rsidRPr="00C67C1E" w:rsidRDefault="00C67C1E" w:rsidP="00C67C1E">
            <w:pPr>
              <w:spacing w:before="100" w:beforeAutospacing="1" w:after="100" w:afterAutospacing="1" w:line="240" w:lineRule="auto"/>
              <w:ind w:left="180" w:right="-8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a.Notes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E" w:rsidRPr="00C67C1E" w:rsidRDefault="00C67C1E" w:rsidP="00C67C1E">
            <w:pPr>
              <w:tabs>
                <w:tab w:val="right" w:pos="14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8a.1. Course Notes "Theoretical and Practical Notes by the department teaching staff, supplied by the department secretaries".</w:t>
            </w:r>
          </w:p>
        </w:tc>
      </w:tr>
      <w:tr w:rsidR="00C67C1E" w:rsidRPr="00C67C1E" w:rsidTr="00C67C1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E" w:rsidRPr="00C67C1E" w:rsidRDefault="00C67C1E" w:rsidP="00C67C1E">
            <w:pPr>
              <w:spacing w:before="100" w:beforeAutospacing="1" w:after="100" w:afterAutospacing="1" w:line="240" w:lineRule="auto"/>
              <w:ind w:left="180" w:right="-8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b.Mandatory Books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E" w:rsidRPr="00C67C1E" w:rsidRDefault="00C67C1E" w:rsidP="00C67C1E">
            <w:pPr>
              <w:tabs>
                <w:tab w:val="right" w:pos="141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8b.1. G. Solomon's &amp; C. Fryle; Organic Chemistry; 8</w:t>
            </w: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ar-EG"/>
              </w:rPr>
              <w:t>th</w:t>
            </w: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Edition, John Wiley &amp; Sons, Inc., (2004).</w:t>
            </w:r>
          </w:p>
          <w:p w:rsidR="00C67C1E" w:rsidRPr="00C67C1E" w:rsidRDefault="00C67C1E" w:rsidP="00C67C1E">
            <w:pPr>
              <w:tabs>
                <w:tab w:val="right" w:pos="141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8b.2. </w:t>
            </w: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Fundamentals of Organic Chemistry. John MucMurry and Eric Simanek 1</w:t>
            </w: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ar-EG"/>
              </w:rPr>
              <w:t>st</w:t>
            </w: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edition (2007).</w:t>
            </w:r>
          </w:p>
        </w:tc>
      </w:tr>
      <w:tr w:rsidR="00C67C1E" w:rsidRPr="00C67C1E" w:rsidTr="00C67C1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E" w:rsidRPr="00C67C1E" w:rsidRDefault="00C67C1E" w:rsidP="00C67C1E">
            <w:pPr>
              <w:spacing w:before="100" w:beforeAutospacing="1" w:after="100" w:afterAutospacing="1" w:line="240" w:lineRule="auto"/>
              <w:ind w:left="180" w:right="-8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c.Suggested Books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E" w:rsidRPr="00C67C1E" w:rsidRDefault="00C67C1E" w:rsidP="00C67C1E">
            <w:pPr>
              <w:spacing w:before="100" w:beforeAutospacing="1" w:after="100" w:afterAutospacing="1" w:line="240" w:lineRule="auto"/>
              <w:ind w:right="-8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8c.1   Brown, Foote &amp; Iverson; Organic Chemistry; 4th Edition, Thomson Brooke-Cole, 2005.</w:t>
            </w:r>
          </w:p>
          <w:p w:rsidR="00C67C1E" w:rsidRPr="00C67C1E" w:rsidRDefault="00C67C1E" w:rsidP="00C67C1E">
            <w:pPr>
              <w:spacing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8c. 2 </w:t>
            </w:r>
            <w:hyperlink r:id="rId7" w:history="1">
              <w:r w:rsidRPr="00C67C1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 xml:space="preserve">A text-book of chemistry: intended for the use of pharmaceutical </w:t>
              </w:r>
            </w:hyperlink>
            <w:hyperlink r:id="rId8" w:history="1">
              <w:r w:rsidRPr="00C67C1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Samuel Philip Sadtler</w:t>
              </w:r>
            </w:hyperlink>
            <w:r w:rsidRPr="00C6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9" w:history="1">
              <w:r w:rsidRPr="00C67C1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Virgil Coblentz</w:t>
              </w:r>
            </w:hyperlink>
            <w:r w:rsidRPr="00C6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0" w:history="1">
              <w:r w:rsidRPr="00C67C1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Jeannot Hostmann</w:t>
              </w:r>
            </w:hyperlink>
            <w:r w:rsidRPr="00C6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- 1918</w:t>
            </w:r>
          </w:p>
          <w:p w:rsidR="00C67C1E" w:rsidRPr="00C67C1E" w:rsidRDefault="00C67C1E" w:rsidP="00C67C1E">
            <w:pPr>
              <w:spacing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8c.3. </w:t>
            </w:r>
            <w:hyperlink r:id="rId11" w:history="1">
              <w:r w:rsidRPr="00C67C1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Halogenated hydrocarbons: solubility-miscibility with water</w:t>
              </w:r>
            </w:hyperlink>
            <w:hyperlink r:id="rId12" w:history="1">
              <w:r w:rsidRPr="00C67C1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Ari L. Horvath</w:t>
              </w:r>
            </w:hyperlink>
            <w:r w:rsidRPr="00C6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- 1982</w:t>
            </w:r>
          </w:p>
          <w:p w:rsidR="00C67C1E" w:rsidRPr="00C67C1E" w:rsidRDefault="00C67C1E" w:rsidP="00C67C1E">
            <w:pPr>
              <w:spacing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8c.4. </w:t>
            </w:r>
            <w:hyperlink r:id="rId13" w:history="1">
              <w:r w:rsidRPr="00C67C1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The chemistry of carbonyl compounds</w:t>
              </w:r>
            </w:hyperlink>
            <w:hyperlink r:id="rId14" w:history="1">
              <w:r w:rsidRPr="00C67C1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Carl David Gutsche</w:t>
              </w:r>
            </w:hyperlink>
            <w:r w:rsidRPr="00C6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- 1967</w:t>
            </w:r>
          </w:p>
          <w:p w:rsidR="00C67C1E" w:rsidRPr="00C67C1E" w:rsidRDefault="00C67C1E" w:rsidP="00C67C1E">
            <w:pPr>
              <w:spacing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8c.5. </w:t>
            </w:r>
            <w:hyperlink r:id="rId15" w:history="1">
              <w:r w:rsidRPr="00C67C1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Alcohols: Vana Tallinn, Cicutoxin, Chloroxylenol, Prolinol, Books, LLC - 2010 ...</w:t>
              </w:r>
            </w:hyperlink>
          </w:p>
          <w:p w:rsidR="00C67C1E" w:rsidRPr="00C67C1E" w:rsidRDefault="00C67C1E" w:rsidP="00C67C1E">
            <w:pPr>
              <w:spacing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8c.6. </w:t>
            </w:r>
            <w:hyperlink r:id="rId16" w:history="1">
              <w:r w:rsidRPr="00C67C1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Straight-Chain Alcohols: Ethanol</w:t>
              </w:r>
            </w:hyperlink>
            <w:hyperlink r:id="rId17" w:history="1">
              <w:r w:rsidRPr="00C67C1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Books, LLC</w:t>
              </w:r>
            </w:hyperlink>
            <w:r w:rsidRPr="00C6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- 2010</w:t>
            </w:r>
          </w:p>
          <w:p w:rsidR="00C67C1E" w:rsidRPr="00C67C1E" w:rsidRDefault="00C67C1E" w:rsidP="00C67C1E">
            <w:pPr>
              <w:spacing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8c</w:t>
            </w:r>
            <w:r w:rsidRPr="00C6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.7. aliphatic amines and related compounds: an assessment     of </w:t>
            </w:r>
            <w:hyperlink r:id="rId18" w:history="1">
              <w:r w:rsidRPr="00C67C1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David BarringerClayson</w:t>
              </w:r>
            </w:hyperlink>
            <w:r w:rsidRPr="00C6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9" w:history="1">
              <w:r w:rsidRPr="00C67C1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 xml:space="preserve">Assembly of Life Sciences (U.S.). </w:t>
              </w:r>
            </w:hyperlink>
            <w:r w:rsidRPr="00C6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8c.8.Vogel; Practical Organic Chemistry.</w:t>
            </w:r>
          </w:p>
        </w:tc>
      </w:tr>
      <w:tr w:rsidR="00C67C1E" w:rsidRPr="00C67C1E" w:rsidTr="00C67C1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E" w:rsidRPr="00C67C1E" w:rsidRDefault="00C67C1E" w:rsidP="00C67C1E">
            <w:pPr>
              <w:spacing w:before="100" w:beforeAutospacing="1" w:after="100" w:afterAutospacing="1" w:line="240" w:lineRule="auto"/>
              <w:ind w:left="180" w:right="-8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d.Journals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E" w:rsidRPr="00C67C1E" w:rsidRDefault="00C67C1E" w:rsidP="00C67C1E">
            <w:pPr>
              <w:spacing w:before="100" w:beforeAutospacing="1" w:after="100" w:afterAutospacing="1" w:line="240" w:lineRule="auto"/>
              <w:ind w:right="-8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</w:t>
            </w:r>
          </w:p>
        </w:tc>
      </w:tr>
    </w:tbl>
    <w:p w:rsidR="00C67C1E" w:rsidRPr="00C67C1E" w:rsidRDefault="00C67C1E" w:rsidP="004F5CF9">
      <w:pPr>
        <w:spacing w:after="0" w:line="360" w:lineRule="auto"/>
        <w:ind w:left="-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7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Course Coordinators: </w:t>
      </w:r>
      <w:r w:rsidRPr="00C67C1E">
        <w:rPr>
          <w:rFonts w:ascii="Times New Roman" w:eastAsia="Times New Roman" w:hAnsi="Times New Roman" w:cs="Times New Roman"/>
          <w:b/>
          <w:bCs/>
          <w:sz w:val="26"/>
          <w:szCs w:val="26"/>
          <w:lang w:bidi="ar-EG"/>
        </w:rPr>
        <w:t xml:space="preserve">Dr. </w:t>
      </w:r>
      <w:r w:rsidR="004F5CF9">
        <w:rPr>
          <w:rFonts w:ascii="Times New Roman" w:eastAsia="Times New Roman" w:hAnsi="Times New Roman" w:cs="Times New Roman"/>
          <w:b/>
          <w:bCs/>
          <w:sz w:val="26"/>
          <w:szCs w:val="26"/>
          <w:lang w:bidi="ar-EG"/>
        </w:rPr>
        <w:t xml:space="preserve">Rania </w:t>
      </w:r>
      <w:r w:rsidRPr="00C67C1E">
        <w:rPr>
          <w:rFonts w:ascii="Times New Roman" w:eastAsia="Times New Roman" w:hAnsi="Times New Roman" w:cs="Times New Roman"/>
          <w:b/>
          <w:bCs/>
          <w:sz w:val="26"/>
          <w:szCs w:val="26"/>
          <w:lang w:bidi="ar-EG"/>
        </w:rPr>
        <w:t xml:space="preserve"> </w:t>
      </w:r>
      <w:r w:rsidR="004F5CF9">
        <w:rPr>
          <w:rFonts w:ascii="Times New Roman" w:eastAsia="Times New Roman" w:hAnsi="Times New Roman" w:cs="Times New Roman"/>
          <w:b/>
          <w:bCs/>
          <w:sz w:val="26"/>
          <w:szCs w:val="26"/>
          <w:lang w:bidi="ar-EG"/>
        </w:rPr>
        <w:t>Badawy</w:t>
      </w:r>
    </w:p>
    <w:p w:rsidR="00C67C1E" w:rsidRPr="00C67C1E" w:rsidRDefault="00C67C1E" w:rsidP="00C67C1E">
      <w:pPr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Head of department:</w:t>
      </w:r>
      <w:r w:rsidRPr="00C67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67C1E" w:rsidRPr="00C67C1E" w:rsidRDefault="00C67C1E" w:rsidP="00C67C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Date:</w:t>
      </w:r>
      <w:r w:rsidRPr="00C67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28/9/</w:t>
      </w:r>
      <w:commentRangeStart w:id="1"/>
      <w:r w:rsidRPr="00C67C1E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commentRangeEnd w:id="1"/>
      <w:r w:rsidRPr="00C67C1E">
        <w:rPr>
          <w:rFonts w:ascii="Times New Roman" w:eastAsia="Times New Roman" w:hAnsi="Times New Roman" w:cs="Times New Roman"/>
          <w:sz w:val="16"/>
          <w:szCs w:val="16"/>
        </w:rPr>
        <w:commentReference w:id="1"/>
      </w:r>
    </w:p>
    <w:p w:rsidR="000731F0" w:rsidRDefault="006C0951"/>
    <w:sectPr w:rsidR="000731F0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hmed Farouk" w:date="2015-11-28T09:55:00Z" w:initials="AF">
    <w:p w:rsidR="00C67C1E" w:rsidRDefault="00C67C1E" w:rsidP="00C67C1E">
      <w:pPr>
        <w:pStyle w:val="CommentText"/>
      </w:pPr>
      <w:r>
        <w:rPr>
          <w:rStyle w:val="CommentReference"/>
        </w:rPr>
        <w:annotationRef/>
      </w:r>
    </w:p>
    <w:p w:rsidR="00C67C1E" w:rsidRDefault="004F5CF9" w:rsidP="00C67C1E">
      <w:pPr>
        <w:pStyle w:val="CommentText"/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.6pt" strokeweight="0">
            <v:stroke endcap="round"/>
            <v:imagedata r:id="rId1" o:title=""/>
            <v:path shadowok="f" fillok="f" insetpenok="f"/>
            <o:lock v:ext="edit" rotation="t" verticies="t" text="t" shapetype="t"/>
            <o:ink i="AAD=&#10;" annotation="t"/>
          </v:shape>
        </w:pic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51" w:rsidRDefault="006C0951" w:rsidP="009C08A2">
      <w:pPr>
        <w:spacing w:after="0" w:line="240" w:lineRule="auto"/>
      </w:pPr>
      <w:r>
        <w:separator/>
      </w:r>
    </w:p>
  </w:endnote>
  <w:endnote w:type="continuationSeparator" w:id="0">
    <w:p w:rsidR="006C0951" w:rsidRDefault="006C0951" w:rsidP="009C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51" w:rsidRDefault="006C0951" w:rsidP="009C08A2">
      <w:pPr>
        <w:spacing w:after="0" w:line="240" w:lineRule="auto"/>
      </w:pPr>
      <w:r>
        <w:separator/>
      </w:r>
    </w:p>
  </w:footnote>
  <w:footnote w:type="continuationSeparator" w:id="0">
    <w:p w:rsidR="006C0951" w:rsidRDefault="006C0951" w:rsidP="009C0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A2" w:rsidRDefault="009C08A2" w:rsidP="009C08A2">
    <w:pPr>
      <w:pStyle w:val="Header"/>
      <w:rPr>
        <w:rtl/>
      </w:rPr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1E"/>
    <w:rsid w:val="00277164"/>
    <w:rsid w:val="004F5CF9"/>
    <w:rsid w:val="0056071E"/>
    <w:rsid w:val="006A7497"/>
    <w:rsid w:val="006C0951"/>
    <w:rsid w:val="00904155"/>
    <w:rsid w:val="009C08A2"/>
    <w:rsid w:val="00AB050D"/>
    <w:rsid w:val="00C67C1E"/>
    <w:rsid w:val="00EB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C67C1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7C1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C67C1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8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0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8A2"/>
  </w:style>
  <w:style w:type="paragraph" w:styleId="Footer">
    <w:name w:val="footer"/>
    <w:basedOn w:val="Normal"/>
    <w:link w:val="FooterChar"/>
    <w:uiPriority w:val="99"/>
    <w:unhideWhenUsed/>
    <w:rsid w:val="009C0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8A2"/>
  </w:style>
  <w:style w:type="paragraph" w:styleId="Revision">
    <w:name w:val="Revision"/>
    <w:hidden/>
    <w:uiPriority w:val="99"/>
    <w:semiHidden/>
    <w:rsid w:val="005607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C67C1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7C1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C67C1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8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0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8A2"/>
  </w:style>
  <w:style w:type="paragraph" w:styleId="Footer">
    <w:name w:val="footer"/>
    <w:basedOn w:val="Normal"/>
    <w:link w:val="FooterChar"/>
    <w:uiPriority w:val="99"/>
    <w:unhideWhenUsed/>
    <w:rsid w:val="009C0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8A2"/>
  </w:style>
  <w:style w:type="paragraph" w:styleId="Revision">
    <w:name w:val="Revision"/>
    <w:hidden/>
    <w:uiPriority w:val="99"/>
    <w:semiHidden/>
    <w:rsid w:val="00560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8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eg/search?hl=ar&amp;safe=active&amp;tbo=1&amp;tbs=bks:1&amp;q=inauthor:%22Samuel+Philip+Sadtler%22&amp;sa=X&amp;ei=qf6yTNHTIMmdOrDxqIwH&amp;ved=0CCkQ9Ag" TargetMode="External"/><Relationship Id="rId13" Type="http://schemas.openxmlformats.org/officeDocument/2006/relationships/hyperlink" Target="http://books.google.com.eg/books?id=k8KwAAAAIAAJ&amp;q=books+in+carbonyl+compounds&amp;dq=books+in+carbonyl+compounds&amp;hl=ar&amp;ei=wv-yTO-uKMLtOYj16cEF&amp;sa=X&amp;oi=book_result&amp;ct=result&amp;resnum=1&amp;ved=0CCUQ6AEwAA" TargetMode="External"/><Relationship Id="rId18" Type="http://schemas.openxmlformats.org/officeDocument/2006/relationships/hyperlink" Target="http://www.google.com.eg/search?hl=ar&amp;safe=active&amp;tbo=1&amp;tbs=bks:1&amp;q=inauthor:%22David+Barringer+Clayson%22&amp;sa=X&amp;ei=0gCzTJ6QKM7tOevt0MsG&amp;ved=0CEMQ9Ag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books.google.com.eg/books?id=mcTQAAAAMAAJ&amp;q=books+in+aliphatic+hydrocarbons&amp;dq=books+in+aliphatic+hydrocarbons&amp;hl=ar&amp;ei=qf6yTNHTIMmdOrDxqIwH&amp;sa=X&amp;oi=book_result&amp;ct=result&amp;resnum=1&amp;ved=0CCgQ6AEwAA" TargetMode="External"/><Relationship Id="rId12" Type="http://schemas.openxmlformats.org/officeDocument/2006/relationships/hyperlink" Target="http://www.google.com.eg/search?hl=ar&amp;safe=active&amp;tbo=1&amp;tbs=bks:1&amp;q=inauthor:%22Ari+L.+Horvath%22&amp;sa=X&amp;ei=SP-yTL3iEomdOoaq1YQG&amp;ved=0CCgQ9Ag" TargetMode="External"/><Relationship Id="rId17" Type="http://schemas.openxmlformats.org/officeDocument/2006/relationships/hyperlink" Target="http://www.google.com.eg/search?hl=ar&amp;safe=active&amp;tbo=1&amp;tbs=bks:1&amp;q=inauthor:%22Books,+LLC%22&amp;sa=X&amp;ei=GgCzTIS7DJCaOvGn4IQG&amp;ved=0CCoQ9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ooks.google.com.eg/books?id=UOlNSwAACAAJ&amp;dq=books+in+alcohols&amp;hl=ar&amp;ei=GgCzTIS7DJCaOvGn4IQG&amp;sa=X&amp;oi=book_result&amp;ct=result&amp;resnum=2&amp;ved=0CCkQ6AEwAQ" TargetMode="External"/><Relationship Id="rId20" Type="http://schemas.openxmlformats.org/officeDocument/2006/relationships/comments" Target="commen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books.google.com.eg/books?id=Ic0gv2OzoVYC&amp;pg=PR7&amp;dq=books+in+halogenated+hydrocarbone&amp;hl=ar&amp;ei=SP-yTL3iEomdOoaq1YQG&amp;sa=X&amp;oi=book_result&amp;ct=result&amp;resnum=1&amp;ved=0CCcQ6AEwA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ooks.google.com.eg/books?id=Zh7VbwAACAAJ&amp;dq=books+in+alcohols&amp;hl=ar&amp;ei=GgCzTIS7DJCaOvGn4IQG&amp;sa=X&amp;oi=book_result&amp;ct=result&amp;resnum=1&amp;ved=0CCYQ6AEwA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ogle.com.eg/search?hl=ar&amp;safe=active&amp;tbo=1&amp;tbs=bks:1&amp;q=inauthor:%22Jeannot+Hostmann%22&amp;sa=X&amp;ei=qf6yTNHTIMmdOrDxqIwH&amp;ved=0CCsQ9Ag" TargetMode="External"/><Relationship Id="rId19" Type="http://schemas.openxmlformats.org/officeDocument/2006/relationships/hyperlink" Target="http://www.google.com.eg/search?hl=ar&amp;safe=active&amp;tbo=1&amp;tbs=bks:1&amp;q=inauthor:%22Assembly+of+Life+Sciences+(U.S.).+Committee+on+Amines%22&amp;sa=X&amp;ei=0gCzTJ6QKM7tOevt0MsG&amp;ved=0CEQQ9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.eg/search?hl=ar&amp;safe=active&amp;tbo=1&amp;tbs=bks:1&amp;q=inauthor:%22Virgil+Coblentz%22&amp;sa=X&amp;ei=qf6yTNHTIMmdOrDxqIwH&amp;ved=0CCoQ9Ag" TargetMode="External"/><Relationship Id="rId14" Type="http://schemas.openxmlformats.org/officeDocument/2006/relationships/hyperlink" Target="http://www.google.com.eg/search?hl=ar&amp;safe=active&amp;tbo=1&amp;tbs=bks:1&amp;q=inauthor:%22Carl+David+Gutsche%22&amp;sa=X&amp;ei=wv-yTO-uKMLtOYj16cEF&amp;ved=0CCYQ9A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Farouk</dc:creator>
  <cp:lastModifiedBy>د@رنيا</cp:lastModifiedBy>
  <cp:revision>4</cp:revision>
  <dcterms:created xsi:type="dcterms:W3CDTF">2015-11-28T07:54:00Z</dcterms:created>
  <dcterms:modified xsi:type="dcterms:W3CDTF">2016-08-08T07:16:00Z</dcterms:modified>
</cp:coreProperties>
</file>